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Step-by-Step Implementation Guide for the INCOIS Unified Platform MVP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Architecting a Modern Geospatial and NLP-Powered Platform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Indian National Centre for Ocean Information Services (INCOIS) operates at the critical intersection of oceanography, disaster management, and public information dissemination. To enhance its mission, a modern, unified digital platform is required—one that not only manages structured scientific data but also harnesses the vast, unstructured data stream from public sources. This document provides a comprehensive, expert-level implementation guide for a Minimum Viable Product (MVP) of such a platform. The proposed system is architected as a dynamic intelligence tool, designed to deliver actionable insights from both conventional and unconventional data sources.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core of this MVP is a strategic hybrid architecture that leverages the distinct strengths of a Backend-as-a-Service (BaaS) platform and a specialized microservice. This "best-of-both-worlds" approach utilizes Supabase as the foundational BaaS, providing a secure, scalable, and rapidly developed backend for core data management, user authentication, and file storage. Complementing this is a discrete FastAPI microservice, which functions as a dedicated "intelligence engine." This Python-based service is engineered to handle computationally intensive Natural Language Processing (NLP) tasks, such as ingesting and analyzing social media data—a workload ill-suited for the typical BaaS environment.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architectural separation ensures that each component uses the optimal technology for its designated task, resulting in a more performant, maintainable, and scalable system.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and implementation of this platform are guided by a set of core architectural principles essential for a mission-critical scientific application: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Security-by-Design:</w:t>
      </w:r>
      <w:r w:rsidDel="00000000" w:rsidR="00000000" w:rsidRPr="00000000">
        <w:rPr>
          <w:rFonts w:ascii="Google Sans Text" w:cs="Google Sans Text" w:eastAsia="Google Sans Text" w:hAnsi="Google Sans Text"/>
          <w:color w:val="1b1c1d"/>
          <w:rtl w:val="0"/>
        </w:rPr>
        <w:t xml:space="preserve"> A zero-trust security model is embedded directly into the database layer using Postgres's native Role-Based Access Control (RBAC) and Row-Level Security (RLS), ensuring that data is protected by default, regardless of how it is accessed.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Developer Velocity:</w:t>
      </w:r>
      <w:r w:rsidDel="00000000" w:rsidR="00000000" w:rsidRPr="00000000">
        <w:rPr>
          <w:rFonts w:ascii="Google Sans Text" w:cs="Google Sans Text" w:eastAsia="Google Sans Text" w:hAnsi="Google Sans Text"/>
          <w:color w:val="1b1c1d"/>
          <w:rtl w:val="0"/>
        </w:rPr>
        <w:t xml:space="preserve"> By leveraging Supabase's auto-generated APIs, authentication services, and managed infrastructure, the development of standard application features is significantly accelerated, allowing the team to focus on the unique, high-value components of the platform.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The architecture is designed for growth. The Supabase Postgres database offers robust, relational data management, while the stateless FastAPI microservice can be scaled independently to handle increasing NLP workloads.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Field-Readiness:</w:t>
      </w:r>
      <w:r w:rsidDel="00000000" w:rsidR="00000000" w:rsidRPr="00000000">
        <w:rPr>
          <w:rFonts w:ascii="Google Sans Text" w:cs="Google Sans Text" w:eastAsia="Google Sans Text" w:hAnsi="Google Sans Text"/>
          <w:color w:val="1b1c1d"/>
          <w:rtl w:val="0"/>
        </w:rPr>
        <w:t xml:space="preserve"> Recognizing that INCOIS personnel may operate in environments with intermittent connectivity, the platform is designed as a Progressive Web App (PWA) with offline-first capabilities, ensuring continued productivity for field researchers.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technology stack for this MVP has been selected to align with these principles. The frontend will be a modern single-page application built with React. The backend is a hybrid system comprising Supabase (providing Authentication, a managed Postgres Database with the PostGIS extension, and File Storage) and a FastAPI microservice for NLP tasks. The NLP engine will utilize state-of-the-art multilingual models from the Hugging Face Transformers library. Finally, the entire system will be deployed to a modern cloud platform like Render, which simplifies the management of multi-service applications, including the automation of data ingestion pipelines via cron jobs.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guide will provide the detailed blueprint for constructing this powerful and innovative platform, from database schema design to final production deployment.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Architecture &amp; Supabase Project Setup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section establishes the physical and logical groundwork for the entire INCOIS platform. The architectural decisions and configurations made here are fundamental; a meticulous and forward-thinking approach is paramount to prevent cascading issues throughout the development lifecycle. This phase involves defining the interaction between the core services, initializing the cloud infrastructure, designing the database schema, and enabling the specialized extensions that power the platform's advanced capabilities.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Hybrid Architectural Blueprint: Supabase BaaS and FastAPI Microservice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architecture is predicated on a clear division of responsibilities to optimize for both development speed and specialized performance. Supabase, as the primary BaaS, will manage all direct interactions originating from the client-side React application. This includes user authentication and session management, all standard Create, Read, Update, and Delete (CRUD) operations on the core database tables via its auto-generated PostgREST API, and secure file uploads and downloads through Supabase Storage.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the FastAPI microservice will operate as an internal, backend-only process with no direct client-facing endpoints. Its sole purpose is to act as the data enrichment engine. This service will be triggered by an automated scheduler to poll external data sources, primarily social media APIs, for relevant textual data. After ingesting this data, it will perform a series of NLP transformations and persist the structured results back into the Supabase Postgres database. This separation allows the main application to remain lean and responsive, while the resource-intensive AI/ML workloads are handled asynchronously and independently.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and communication flow between these components follows a well-defined, secure sequence:</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scheduled cron job, configured on the deployment platform, initiates the ingestion pipeline by sending a request to a specific endpoint on the FastAPI microservice.</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FastAPI service executes its ingestion logic, connecting to external social media APIs to fetch a batch of new posts based on predefined search criteria.</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text content of each post is passed through a series of NLP models for analysis (e.g., sentiment classification, topic identification, location extraction).</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microservice then connects directly to the Supabase Postgres database. Critically, it authenticates using a dedicated, low-privilege database role created specifically for this purpose, adhering to the principle of least privilege. It then inserts the original post content along with the newly generated NLP metadata into a designated table.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React frontend application, used by INCOIS personnel and the public, queries this enriched data via the standard, secure Supabase API. All data access from the client is subject to the stringent Row-Level Security policies defined in the database, ensuring users can only view the data they are authorized to see.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Initializing and Configuring the Supabase Project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practical step is the creation and configuration of the Supabase project, which will serve as the central hub for the platform's data and authentication services.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Project Creation: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new project can be created through the Supabase Dashboard. This process involves providing a project name, generating a secure database password, and selecting a cloud region. Once initiated, Supabase automatically provisions a dedicated Postgres database, a suite of backend services, and the necessary API infrastructure.10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 Keys and Environment Variables: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Within the project's API settings, Supabase provides several key credentials. The two most important for this architecture are:</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anon key:</w:t>
      </w:r>
      <w:r w:rsidDel="00000000" w:rsidR="00000000" w:rsidRPr="00000000">
        <w:rPr>
          <w:rFonts w:ascii="Google Sans Text" w:cs="Google Sans Text" w:eastAsia="Google Sans Text" w:hAnsi="Google Sans Text"/>
          <w:color w:val="1b1c1d"/>
          <w:rtl w:val="0"/>
        </w:rPr>
        <w:t xml:space="preserve"> This is the public, anonymous key. It is safe to expose this key in the client-side React application. Its power is limited by the database's Row-Level Security policies, which define what an anonymous or authenticated user is permitted to do.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service_role key:</w:t>
      </w:r>
      <w:r w:rsidDel="00000000" w:rsidR="00000000" w:rsidRPr="00000000">
        <w:rPr>
          <w:rFonts w:ascii="Google Sans Text" w:cs="Google Sans Text" w:eastAsia="Google Sans Text" w:hAnsi="Google Sans Text"/>
          <w:color w:val="1b1c1d"/>
          <w:rtl w:val="0"/>
        </w:rPr>
        <w:t xml:space="preserve"> This is a secret, administrative-level key that bypasses all RLS policies. It should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be exposed in a client application. While it could be used by the FastAPI microservice, a more secure pattern is to avoid using it altogether for inter-service communication. Instead, a new, custom Postgres role with narrowly defined permissions should be created for the microservice, a practice that significantly reduces the potential impact of a compromised service key.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Local Development Setup: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professional, team-based development, relying solely on the web-based dashboard for schema changes is unsustainable. The Supabase Command Line Interface (CLI) is an essential tool for establishing a robust local development workflow. The process involves:</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Installing the Supabase CLI on the developer's machine.</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Linking the local project directory to the remote Supabase project using supabase link --project-ref &lt;project-id&gt;.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Pulling the existing database schema from the remote project to the local environment using supabase db pull. This generates SQL migration files that represent the current state of the database schema.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From this point forward, all schema changes should be made by creating new migration files locally. These files can be version-controlled with Git, reviewed by team members, and applied systematically to different environments (local, staging, production). This "database-as-code" approach is fundamental to enabling automated testing and reliable continuous integration and deployment (CI/CD) pipelines.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Core Database Schema Design for Oceanographic Data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database schema is the blueprint for the platform's data. A well-designed schema ensures data integrity, query performance, and scalability. The following SQL CREATE TABLE statements define the initial core entities for the INCOIS MVP.</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Table to store user-generated scientific observations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public.observations (</w:t>
        <w:br w:type="textWrapping"/>
        <w:t xml:space="preserve">    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uuid_generate_v4(),</w:t>
        <w:br w:type="textWrapping"/>
        <w:t xml:space="preserve">    user_id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auth.users(id)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project_id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public.projects(id)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observed_at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data JSONB,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flexible storage of various scientific measurements</w:t>
      </w:r>
      <w:r w:rsidDel="00000000" w:rsidR="00000000" w:rsidRPr="00000000">
        <w:rPr>
          <w:rFonts w:ascii="Google Sans Text" w:cs="Google Sans Text" w:eastAsia="Google Sans Text" w:hAnsi="Google Sans Text"/>
          <w:color w:val="1b1c1d"/>
          <w:shd w:fill="f0f4f9" w:val="clear"/>
          <w:rtl w:val="0"/>
        </w:rPr>
        <w:br w:type="textWrapping"/>
        <w:t xml:space="preserve">    notes TEXT,</w:t>
        <w:br w:type="textWrapping"/>
        <w:t xml:space="preserve">    created_at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updated_at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to group observations and reports into projects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public.projects (</w:t>
        <w:br w:type="textWrapping"/>
        <w:t xml:space="preserve">    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uuid_generate_v4(),</w:t>
        <w:br w:type="textWrapping"/>
        <w:t xml:space="preserve">    owner_id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auth.users(id)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description TEXT,</w:t>
        <w:br w:type="textWrapping"/>
        <w:t xml:space="preserve">    created_at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updated_at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for user-generated reports and documents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public.reports (</w:t>
        <w:br w:type="textWrapping"/>
        <w:t xml:space="preserve">    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uuid_generate_v4(),</w:t>
        <w:br w:type="textWrapping"/>
        <w:t xml:space="preserve">    user_id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auth.users(id)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project_id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public.projects(id)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title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content TEXT,</w:t>
        <w:br w:type="textWrapping"/>
        <w:t xml:space="preserve">    file_path TEXT,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Path to an associated file in Supabase Storage</w:t>
      </w:r>
      <w:r w:rsidDel="00000000" w:rsidR="00000000" w:rsidRPr="00000000">
        <w:rPr>
          <w:rFonts w:ascii="Google Sans Text" w:cs="Google Sans Text" w:eastAsia="Google Sans Text" w:hAnsi="Google Sans Text"/>
          <w:color w:val="1b1c1d"/>
          <w:shd w:fill="f0f4f9" w:val="clear"/>
          <w:rtl w:val="0"/>
        </w:rPr>
        <w:br w:type="textWrapping"/>
        <w:t xml:space="preserve">    created_at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updated_at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Table to store data ingested and processed by the NLP microservice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public.social_media_posts (</w:t>
        <w:br w:type="textWrapping"/>
        <w:t xml:space="preserve">    id </w:t>
      </w:r>
      <w:r w:rsidDel="00000000" w:rsidR="00000000" w:rsidRPr="00000000">
        <w:rPr>
          <w:rFonts w:ascii="Google Sans Text" w:cs="Google Sans Text" w:eastAsia="Google Sans Text" w:hAnsi="Google Sans Text"/>
          <w:i w:val="0"/>
          <w:color w:val="8430ce"/>
          <w:sz w:val="20"/>
          <w:szCs w:val="20"/>
          <w:shd w:fill="f0f4f9" w:val="clear"/>
          <w:rtl w:val="0"/>
        </w:rPr>
        <w:t xml:space="preserve">BIGINT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GENERATED ALWAYS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IDENTITY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source_id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original ID from the social media platform</w:t>
      </w:r>
      <w:r w:rsidDel="00000000" w:rsidR="00000000" w:rsidRPr="00000000">
        <w:rPr>
          <w:rFonts w:ascii="Google Sans Text" w:cs="Google Sans Text" w:eastAsia="Google Sans Text" w:hAnsi="Google Sans Text"/>
          <w:color w:val="1b1c1d"/>
          <w:shd w:fill="f0f4f9" w:val="clear"/>
          <w:rtl w:val="0"/>
        </w:rPr>
        <w:br w:type="textWrapping"/>
        <w:t xml:space="preserve">    source_platform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author TEXT,</w:t>
        <w:br w:type="textWrapping"/>
        <w:t xml:space="preserve">    raw_text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posted_at TIMESTAMPTZ,</w:t>
        <w:br w:type="textWrapping"/>
        <w:t xml:space="preserve">    ingested_at TIMESTAMPTZ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now(),</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Columns to be populated by the NLP service</w:t>
      </w:r>
      <w:r w:rsidDel="00000000" w:rsidR="00000000" w:rsidRPr="00000000">
        <w:rPr>
          <w:rFonts w:ascii="Google Sans Text" w:cs="Google Sans Text" w:eastAsia="Google Sans Text" w:hAnsi="Google Sans Text"/>
          <w:color w:val="1b1c1d"/>
          <w:shd w:fill="f0f4f9" w:val="clear"/>
          <w:rtl w:val="0"/>
        </w:rPr>
        <w:br w:type="textWrapping"/>
        <w:t xml:space="preserve">    sentiment TEXT,</w:t>
        <w:br w:type="textWrapping"/>
        <w:t xml:space="preserve">    sentiment_score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topic TEXT,</w:t>
        <w:br w:type="textWrapping"/>
        <w:t xml:space="preserve">    topic_score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REAL</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schema design emphasizes the use of appropriate data types like TIMESTAMPTZ for accurate time-zone-aware timestamps, UUID for non-sequential primary keys, and JSONB for flexible, indexable storage of unstructured measurement data. Foreign key constraints with ON DELETE cascade or set null actions are used to maintain referential integrity across the database.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Enabling and Configuring Essential Postgres Extensions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unlock the platform's advanced geospatial and data management capabilities, several Postgres extensions must be enabled. This can be done either through the Supabase dashboard under the "Database" -&gt; "Extensions" section or directly via the SQL Editor.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two essential extensions for this MVP are:</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uuid-ossp</w:t>
      </w:r>
      <w:r w:rsidDel="00000000" w:rsidR="00000000" w:rsidRPr="00000000">
        <w:rPr>
          <w:rFonts w:ascii="Google Sans Text" w:cs="Google Sans Text" w:eastAsia="Google Sans Text" w:hAnsi="Google Sans Text"/>
          <w:color w:val="1b1c1d"/>
          <w:rtl w:val="0"/>
        </w:rPr>
        <w:t xml:space="preserve">: Provides functions for generating UUIDs, used here to set default primary key values.</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postgis</w:t>
      </w:r>
      <w:r w:rsidDel="00000000" w:rsidR="00000000" w:rsidRPr="00000000">
        <w:rPr>
          <w:rFonts w:ascii="Google Sans Text" w:cs="Google Sans Text" w:eastAsia="Google Sans Text" w:hAnsi="Google Sans Text"/>
          <w:color w:val="1b1c1d"/>
          <w:rtl w:val="0"/>
        </w:rPr>
        <w:t xml:space="preserve">: The core geospatial extension for Postgres, adding support for geographic data types and spatial functions.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SQL commands can be run to enable them: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UUID generation functions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EXTENSION IF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color w:val="1b1c1d"/>
          <w:shd w:fill="f0f4f9" w:val="clear"/>
          <w:rtl w:val="0"/>
        </w:rPr>
        <w:t xml:space="preserve"> "uuid-ossp"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SCHEMA extensions;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PostGIS for geospatial capabilities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EXTENSION IF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color w:val="1b1c1d"/>
          <w:shd w:fill="f0f4f9" w:val="clear"/>
          <w:rtl w:val="0"/>
        </w:rPr>
        <w:t xml:space="preserve"> postgis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SCHEMA extensions;</w:t>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PostGIS enabled, the schema can now be augmented with geographic data types. This involves altering the existing tables to include columns that will store spatial information. The standard for web-based mapping is the World Geodetic System 1984 (WGS 84), which corresponds to the Spatial Reference Identifier (SRID) 4326.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Add a point location column to the observations 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public.observations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COLUMN</w:t>
      </w:r>
      <w:r w:rsidDel="00000000" w:rsidR="00000000" w:rsidRPr="00000000">
        <w:rPr>
          <w:rFonts w:ascii="Google Sans Text" w:cs="Google Sans Text" w:eastAsia="Google Sans Text" w:hAnsi="Google Sans Text"/>
          <w:color w:val="1b1c1d"/>
          <w:shd w:fill="f0f4f9" w:val="clear"/>
          <w:rtl w:val="0"/>
        </w:rPr>
        <w:t xml:space="preserve"> location GEOGRAPHY(POINT,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polygon column to the projects table to define an area of interest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COLUMN</w:t>
      </w:r>
      <w:r w:rsidDel="00000000" w:rsidR="00000000" w:rsidRPr="00000000">
        <w:rPr>
          <w:rFonts w:ascii="Google Sans Text" w:cs="Google Sans Text" w:eastAsia="Google Sans Text" w:hAnsi="Google Sans Text"/>
          <w:color w:val="1b1c1d"/>
          <w:shd w:fill="f0f4f9" w:val="clear"/>
          <w:rtl w:val="0"/>
        </w:rPr>
        <w:t xml:space="preserve"> area_of_interest GEOGRAPHY(POLYGON,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location column to the social media posts table for geocoded entities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public.social_media_posts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COLUMN</w:t>
      </w:r>
      <w:r w:rsidDel="00000000" w:rsidR="00000000" w:rsidRPr="00000000">
        <w:rPr>
          <w:rFonts w:ascii="Google Sans Text" w:cs="Google Sans Text" w:eastAsia="Google Sans Text" w:hAnsi="Google Sans Text"/>
          <w:color w:val="1b1c1d"/>
          <w:shd w:fill="f0f4f9" w:val="clear"/>
          <w:rtl w:val="0"/>
        </w:rPr>
        <w:t xml:space="preserve"> extracted_location GEOGRAPHY(POINT,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ALTER TABLE statements modify the core data models to be spatially aware, transforming the database into a powerful engine for geographic storage, querying, and analysis, which is the foundational requirement for the INCOIS platform.</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Implementing a Multi-Layered Security Framework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Security is not an afterthought but a foundational component of the INCOIS platform. The architecture leverages the powerful, native security primitives of Postgres and Supabase to create a robust, multi-layered defense system. This "defense in depth" approach ensures that data access is controlled at the database level, providing a universal security guarantee that is enforced regardless of how the data is accessed—be it through the auto-generated API, a direct database connection, or third-party tools. This section details the implementation of a comprehensive security model using Role-Based Access Control (RBAC), automated role assignment via triggers, and granular Row-Level Security (RLS) policies for both data tables and file storage.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Designing a Granular Role-Based Access Control (RBAC) System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layer of application security is RBAC, which defines broad categories of users and their general permissions. This is distinct from Postgres's internal roles (which manage system-level database access); here, we are implementing application-level roles that integrate with Supabase's authentication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begins by creating two new tables in the public schema: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 table to define the available roles in the 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public.roles (</w:t>
        <w:br w:type="textWrapping"/>
        <w:t xml:space="preserve">    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GENERATED ALWAYS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IDENTITY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 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UNIQUE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 join table to link users from auth.users to their assigned roles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public.user_roles (</w:t>
        <w:br w:type="textWrapping"/>
        <w:t xml:space="preserve">    user_id UUID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auth.users(id)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role_id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t xml:space="preserve"> public.roles(id)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CASCADE,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b1c1d"/>
          <w:shd w:fill="f0f4f9" w:val="clear"/>
          <w:rtl w:val="0"/>
        </w:rPr>
        <w:t xml:space="preserve"> KEY (user_id, role_id)</w:t>
        <w:br w:type="textWrapping"/>
        <w:t xml:space="preserve">);</w:t>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the roles table is populated with the initial set of roles for the MVP: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public.roles (name)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VALUES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'Administrator'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provide a clear and authoritative specification for the platform's security rules, an RBAC Matrix is defined. This matrix serves as a blueprint for developers writing security policies and as a clear document for security audits and compliance checks.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Role-Based Access Control (RBAC)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Researcher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Administrator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(Public Projects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(Own Projects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observations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(Public Projects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(Own Observations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(Own/Project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(Own Reports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storage.objects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(To Own Folder)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(Anywhere)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DOWNLOAD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(Own/Project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Yes (All)</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Automating Role Assignment with Postgres Triggers on User Signup</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Manually assigning roles to each new user is not scalable. A more robust solution is to automate this process using a Postgres trigger that fires immediately after a new user signs up. This creates a self-managing security system where every user is guaranteed to have a default role from the moment of their creation.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requires two parts: a trigger function and the trigger itself.</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PL/pgSQL function is created. This function contains the logic to be executed, which is to insert a new row into the user_roles table, linking the new user's ID to a default role (e.g., 'Researcher', which might have an ID of 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Function to automatically assign a default role to new users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REPLACE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color w:val="1b1c1d"/>
          <w:shd w:fill="f0f4f9" w:val="clear"/>
          <w:rtl w:val="0"/>
        </w:rPr>
        <w:t xml:space="preserve"> public.handle_new_user_role()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TRIGGER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LANGUAGE</w:t>
      </w:r>
      <w:r w:rsidDel="00000000" w:rsidR="00000000" w:rsidRPr="00000000">
        <w:rPr>
          <w:rFonts w:ascii="Google Sans Text" w:cs="Google Sans Text" w:eastAsia="Google Sans Text" w:hAnsi="Google Sans Text"/>
          <w:color w:val="1b1c1d"/>
          <w:shd w:fill="f0f4f9" w:val="clear"/>
          <w:rtl w:val="0"/>
        </w:rPr>
        <w:t xml:space="preserve"> plpgsql</w:t>
        <w:br w:type="textWrapping"/>
        <w:t xml:space="preserve">SECURITY DEFINER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DECLARE</w:t>
      </w:r>
      <w:r w:rsidDel="00000000" w:rsidR="00000000" w:rsidRPr="00000000">
        <w:rPr>
          <w:rFonts w:ascii="Google Sans Text" w:cs="Google Sans Text" w:eastAsia="Google Sans Text" w:hAnsi="Google Sans Text"/>
          <w:color w:val="1b1c1d"/>
          <w:shd w:fill="f0f4f9" w:val="clear"/>
          <w:rtl w:val="0"/>
        </w:rPr>
        <w:br w:type="textWrapping"/>
        <w:t xml:space="preserve">  default_role_id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BEGIN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 the ID for the 'Researcher' role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default_role_id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public.roles </w:t>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name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Insert the new user and their default role into the user_roles table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public.user_roles (user_id, role_id)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VALUES</w:t>
      </w:r>
      <w:r w:rsidDel="00000000" w:rsidR="00000000" w:rsidRPr="00000000">
        <w:rPr>
          <w:rFonts w:ascii="Google Sans Text" w:cs="Google Sans Text" w:eastAsia="Google Sans Text" w:hAnsi="Google Sans Text"/>
          <w:color w:val="1b1c1d"/>
          <w:shd w:fill="f0f4f9" w:val="clear"/>
          <w:rtl w:val="0"/>
        </w:rPr>
        <w:t xml:space="preserve"> (NEW.id, default_role_id);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It's also a good practice to create a corresponding public profile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public.profiles (id, username)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VALUES</w:t>
      </w:r>
      <w:r w:rsidDel="00000000" w:rsidR="00000000" w:rsidRPr="00000000">
        <w:rPr>
          <w:rFonts w:ascii="Google Sans Text" w:cs="Google Sans Text" w:eastAsia="Google Sans Text" w:hAnsi="Google Sans Text"/>
          <w:color w:val="1b1c1d"/>
          <w:shd w:fill="f0f4f9" w:val="clear"/>
          <w:rtl w:val="0"/>
        </w:rPr>
        <w:t xml:space="preserve"> (NEW.id, NEW.email);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a 'profiles' table exists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component of this function is the SECURITY DEFINER clause. This specifies that the function should execute with the permissions of the user who defined it (the database administrator), not the user who triggered it (the new user). This is necessary because the auth.users table resides in a protected schema, and this function needs elevated privileges to operate correctly upon user creation.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trigger is created to attach this function to the auth.users table.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Trigger that calls the function after a new user is inserted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TRIGGER</w:t>
      </w:r>
      <w:r w:rsidDel="00000000" w:rsidR="00000000" w:rsidRPr="00000000">
        <w:rPr>
          <w:rFonts w:ascii="Google Sans Text" w:cs="Google Sans Text" w:eastAsia="Google Sans Text" w:hAnsi="Google Sans Text"/>
          <w:color w:val="1b1c1d"/>
          <w:shd w:fill="f0f4f9" w:val="clear"/>
          <w:rtl w:val="0"/>
        </w:rPr>
        <w:t xml:space="preserve"> on_auth_user_created_assign_role</w:t>
        <w:br w:type="textWrapping"/>
        <w:t xml:space="preserve">AFTER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auth.users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EACH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EXECUTE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PROCEDURE</w:t>
      </w:r>
      <w:r w:rsidDel="00000000" w:rsidR="00000000" w:rsidRPr="00000000">
        <w:rPr>
          <w:rFonts w:ascii="Google Sans Text" w:cs="Google Sans Text" w:eastAsia="Google Sans Text" w:hAnsi="Google Sans Text"/>
          <w:color w:val="1b1c1d"/>
          <w:shd w:fill="f0f4f9" w:val="clear"/>
          <w:rtl w:val="0"/>
        </w:rPr>
        <w:t xml:space="preserve"> public.handle_new_user_role();</w:t>
        <w:br w:type="textWrapping"/>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trigger instructs Postgres to execute the handle_new_user_role function for each new row that is inserted into auth.users. It is important to test this mechanism thoroughly, as a failure in the trigger function could potentially block new user signups.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Enforcing Data Segregation with Row-Level Security (RLS) Policies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RLS is the most granular layer of the security framework. It acts as an automatic, implicit WHERE clause that is appended to every query against a table, filtering the rows that are visible or modifiable based on the current user's identity and role.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RLS must be enabled on every table that contains sensitive or user-specific data.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public.projects ENABLE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ROW</w:t>
      </w:r>
      <w:r w:rsidDel="00000000" w:rsidR="00000000" w:rsidRPr="00000000">
        <w:rPr>
          <w:rFonts w:ascii="Google Sans Text" w:cs="Google Sans Text" w:eastAsia="Google Sans Text" w:hAnsi="Google Sans Text"/>
          <w:color w:val="1b1c1d"/>
          <w:shd w:fill="f0f4f9" w:val="clear"/>
          <w:rtl w:val="0"/>
        </w:rPr>
        <w:t xml:space="preserve"> LEVEL 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public.observations ENABLE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ROW</w:t>
      </w:r>
      <w:r w:rsidDel="00000000" w:rsidR="00000000" w:rsidRPr="00000000">
        <w:rPr>
          <w:rFonts w:ascii="Google Sans Text" w:cs="Google Sans Text" w:eastAsia="Google Sans Text" w:hAnsi="Google Sans Text"/>
          <w:color w:val="1b1c1d"/>
          <w:shd w:fill="f0f4f9" w:val="clear"/>
          <w:rtl w:val="0"/>
        </w:rPr>
        <w:t xml:space="preserve"> LEVEL 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public.reports ENABLE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ROW</w:t>
      </w:r>
      <w:r w:rsidDel="00000000" w:rsidR="00000000" w:rsidRPr="00000000">
        <w:rPr>
          <w:rFonts w:ascii="Google Sans Text" w:cs="Google Sans Text" w:eastAsia="Google Sans Text" w:hAnsi="Google Sans Text"/>
          <w:color w:val="1b1c1d"/>
          <w:shd w:fill="f0f4f9" w:val="clear"/>
          <w:rtl w:val="0"/>
        </w:rPr>
        <w:t xml:space="preserve"> LEVEL SECURITY;</w:t>
        <w:br w:type="textWrapping"/>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enabled, no data will be accessible via the API until policies are created to explicitly grant access.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following are examples of RLS policies that implement the rules defined in the RBAC Matrix. These policies often use helper functions or subqueries to check the user's role from the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user_roles table.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helper function to check a user's role can simplify policy definitions: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REPLACE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color w:val="1b1c1d"/>
          <w:shd w:fill="f0f4f9" w:val="clear"/>
          <w:rtl w:val="0"/>
        </w:rPr>
        <w:t xml:space="preserve"> public.check_user_role(role_name TEXT)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LANGUAGE</w:t>
      </w:r>
      <w:r w:rsidDel="00000000" w:rsidR="00000000" w:rsidRPr="00000000">
        <w:rPr>
          <w:rFonts w:ascii="Google Sans Text" w:cs="Google Sans Text" w:eastAsia="Google Sans Text" w:hAnsi="Google Sans Text"/>
          <w:color w:val="1b1c1d"/>
          <w:shd w:fill="f0f4f9" w:val="clear"/>
          <w:rtl w:val="0"/>
        </w:rPr>
        <w:t xml:space="preserve"> plpgsql</w:t>
        <w:br w:type="textWrapping"/>
        <w:t xml:space="preserve">SECURITY DEFINER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BEGIN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public.user_roles ur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JOIN</w:t>
      </w:r>
      <w:r w:rsidDel="00000000" w:rsidR="00000000" w:rsidRPr="00000000">
        <w:rPr>
          <w:rFonts w:ascii="Google Sans Text" w:cs="Google Sans Text" w:eastAsia="Google Sans Text" w:hAnsi="Google Sans Text"/>
          <w:color w:val="1b1c1d"/>
          <w:shd w:fill="f0f4f9" w:val="clear"/>
          <w:rtl w:val="0"/>
        </w:rPr>
        <w:t xml:space="preserve"> public.roles r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ur.role_id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r.id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t xml:space="preserve"> ur.user_id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auth.uid()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r.name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role_name</w:t>
        <w:br w:type="textWrapping"/>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Example RLS Policies for the projects table: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1: Administrators can perform any action on any project.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admin full access on 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ALL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'Administrator'</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'Administrator'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2: Researchers can view all projects.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researchers to view all 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3: Researchers can create new projects.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researchers to create 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'Researcher'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4: Researchers can only update their own projects.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researchers to update their own 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UPDATE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(owner_id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auth.uid())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(owner_id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auth.uid());</w:t>
        <w:br w:type="textWrapping"/>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policy is attached to a specific table and operation (SELECT, INSERT, UPDATE, DELETE, or ALL). The USING clause applies to rows being read, while the WITH CHECK clause applies to rows being written. For an UPDATE operation, both must be true for the row being updated and the new data being written.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combination of policies ensures that the database itself enforces the business logic defined in the RBAC matrix.</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Securing Digital Assets with Supabase Storage and RLS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same RLS principles apply to files stored in Supabase Storage. Policies are applied to the storage.objects table to control who can upload, download, update, or delete files within storage buckets.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a private storage bucket is created to hold sensitive reports.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storage.buckets (id, name, public)</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VALUES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RLS is enabled on the storage.objects table.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ALTER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storage.objects ENABLE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ROW</w:t>
      </w:r>
      <w:r w:rsidDel="00000000" w:rsidR="00000000" w:rsidRPr="00000000">
        <w:rPr>
          <w:rFonts w:ascii="Google Sans Text" w:cs="Google Sans Text" w:eastAsia="Google Sans Text" w:hAnsi="Google Sans Text"/>
          <w:color w:val="1b1c1d"/>
          <w:shd w:fill="f0f4f9" w:val="clear"/>
          <w:rtl w:val="0"/>
        </w:rPr>
        <w:t xml:space="preserve"> LEVEL SECURITY;</w:t>
        <w:br w:type="textWrapping"/>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policies are created to govern access to this bucket. A common and secure pattern is to organize files into folders named after the user's ID, creating a private space for each user.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1: Allow authenticated users to upload files into their own folder.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file path must be in the format: {user_id}/{file_name}.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authenticated users to upload to their own folder"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storage.objects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bucket_id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br w:type="textWrapping"/>
        <w:t xml:space="preserve">    auth.uid()::text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(storage.foldername(name))[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2: Allow users to view and download files from their own folder.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users to access their own files"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storage.objects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bucket_id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br w:type="textWrapping"/>
        <w:t xml:space="preserve">    auth.uid()::text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(storage.foldername(name))[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3: Allow users to delete files from their own folder.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users to delete their own files"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storage.objects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bucket_id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br w:type="textWrapping"/>
        <w:t xml:space="preserve">    auth.uid()::text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(storage.foldername(name))[</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 4: Allow administrators to access any file in the bucket.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POLICY "Allow admin full access to project reports"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storage.objects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ALL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authenticated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bucket_id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br w:type="textWrapping"/>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CHECK</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bucket_id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'project_reports'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br w:type="textWrapping"/>
        <w:t xml:space="preserve">    public.check_user_role(</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policies use the built-in storage.foldername(name) function to extract the folder path from the file name and compare it to the currently authenticated user's ID (auth.uid()). This effectively creates a secure, user-specific file system within the storage bucket, enforced at the database level.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Geospatial Engine: Advanced Data Analysis with PostGIS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oceanographic platform like INCOIS, geospatial data is not just an attribute; it is the central organizing principle. This section details how to leverage the PostGIS extension within Supabase to transform the Postgres database from a standard relational data store into a high-performance spatial analysis engine. This involves correctly storing and indexing geographic data, crafting efficient spatial queries encapsulated in reusable functions, and applying advanced clustering algorithms to automatically uncover meaningful patterns and hotspots from the raw data.</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Storing, Indexing, and Managing Geographic Data Points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postgis extension enabled and GEOGRAPHY columns added to the relevant tables, the next step is to populate them with data and ensure they can be queried efficiently.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Ingestion: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Geographic data is inserted into GEOGRAPHY columns using specific PostGIS functions that convert standard text representations into the required binary format. The most common format is Well-Known Text (WKT). For a point, the format is POINT(longitude latitude). It is crucial to respect this order (X, Y or longitude, latitude).15</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example INSERT statement for a new observation would look like this: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b1c1d"/>
          <w:shd w:fill="f0f4f9" w:val="clear"/>
          <w:rtl w:val="0"/>
        </w:rPr>
        <w:t xml:space="preserve"> public.observations (user_id, project_id, data, location)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VALUES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'user-uuid-goes-here'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'project-uuid-goes-here'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'{"salinity": 35.2, "temperature_c": 28.5}'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ST_SetSRID(ST_MakePoint(</w:t>
      </w:r>
      <w:r w:rsidDel="00000000" w:rsidR="00000000" w:rsidRPr="00000000">
        <w:rPr>
          <w:rFonts w:ascii="Google Sans Text" w:cs="Google Sans Text" w:eastAsia="Google Sans Text" w:hAnsi="Google Sans Text"/>
          <w:i w:val="0"/>
          <w:color w:val="b55908"/>
          <w:sz w:val="20"/>
          <w:szCs w:val="20"/>
          <w:shd w:fill="f0f4f9" w:val="clear"/>
          <w:rtl w:val="0"/>
        </w:rPr>
        <w:t xml:space="preserve">-71.04054</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42.35141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)::geography</w:t>
        <w:br w:type="textWrapping"/>
        <w:t xml:space="preserve">);</w:t>
        <w:br w:type="textWrapping"/>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statement, ST_MakePoint(longitude, latitude) creates a point geometry, and ST_SetSRID(..., 4326) assigns the WGS 84 spatial reference system. Casting the result to ::geography ensures it is stored in the appropriate data type, which is optimized for calculations on a spheroid (the Earth).</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Spatial Indexing: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a spatial index, any query that filters or sorts by location would require a full table scan, where the database must calculate the distance or relationship for every single row. This leads to extremely poor performance on large datasets. To prevent this, a GIST (Generalized Search Tree) index must be created on every GEOGRAPHY column. A GIST index allows the database to rapidly narrow down the search space for spatial queries, much like a B-tree index does for scalar values.15</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SQL command to create a spatial index is straightforward:</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GIST index on the location column of the observations 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INDEX observations_location_idx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public.observations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GIST (location);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GIST index on the area_of_interest column of the projects 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INDEX projects_area_of_interest_idx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public.projects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GIST (area_of_interest);</w:t>
        <w:br w:type="textWrapping"/>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Creating these indexes is one ofthe most critical performance optimizations for any spatially-enabled application.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Crafting High-Performance Geospatial Queries with Custom SQL Functions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simplify the client-side application logic and ensure optimal performance, complex geospatial queries should be encapsulated within Postgres functions. Supabase automatically exposes public functions as callable RPC (Remote Procedure Call) endpoints, creating a clean and secure API for the frontend to use without exposing the underlying database structure.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Proximity Searches (Finding points within a radius):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requirement is to find all data points within a certain distance of a given coordinate. The ST_DWithin function is highly optimized for this task, as it can make direct use of the GIST index.</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REPLACE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color w:val="1b1c1d"/>
          <w:shd w:fill="f0f4f9" w:val="clear"/>
          <w:rtl w:val="0"/>
        </w:rPr>
        <w:t xml:space="preserve"> public.nearby_observations(</w:t>
        <w:br w:type="textWrapping"/>
        <w:t xml:space="preserve">    lat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long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radius_meters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id UUID,</w:t>
        <w:br w:type="textWrapping"/>
        <w:t xml:space="preserve">    observed_at TIMESTAMPTZ,</w:t>
        <w:br w:type="textWrapping"/>
        <w:t xml:space="preserve">    data JSONB,</w:t>
        <w:br w:type="textWrapping"/>
        <w:t xml:space="preserve">    distance_meters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LANGUAGE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sql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obs.id,</w:t>
        <w:br w:type="textWrapping"/>
        <w:t xml:space="preserve">        obs.observed_at,</w:t>
        <w:br w:type="textWrapping"/>
        <w:t xml:space="preserve">        obs.data,</w:t>
        <w:br w:type="textWrapping"/>
        <w:t xml:space="preserve">        ST_Distance(</w:t>
        <w:br w:type="textWrapping"/>
        <w:t xml:space="preserve">            obs.location,</w:t>
        <w:br w:type="textWrapping"/>
        <w:t xml:space="preserve">            ST_SetSRID(ST_MakePoint(long, lat),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)::geography</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distance_meters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br w:type="textWrapping"/>
        <w:t xml:space="preserve">        public.observations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obs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br w:type="textWrapping"/>
        <w:t xml:space="preserve">        ST_DWithin(</w:t>
        <w:br w:type="textWrapping"/>
        <w:t xml:space="preserve">            obs.location,</w:t>
        <w:br w:type="textWrapping"/>
        <w:t xml:space="preserve">            ST_SetSRID(ST_MakePoint(long, lat),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)::geography,</w:t>
        <w:br w:type="textWrapping"/>
        <w:t xml:space="preserve">            radius_meters</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br w:type="textWrapping"/>
        <w:t xml:space="preserve">        distance_meters;</w:t>
        <w:br w:type="textWrapping"/>
        <w:t xml:space="preserve">$$;</w:t>
        <w:br w:type="textWrapping"/>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React frontend can now call this function simply by using supabase.rpc('nearby_observations', { lat: 42.3, long: -71.0, radius_meters: 5000 }), and the database will perform the complex spatial calculation efficiently on the server side.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Bounding Box Queries (Finding points within a map view):</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user is looking at a map, the application needs to fetch only the data points visible within the current screen viewport. This is a classic bounding box query. The &amp;&amp; (intersects) operator is used for this, as it efficiently checks for intersection between the bounding boxes of geometries.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REPLACE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color w:val="1b1c1d"/>
          <w:shd w:fill="f0f4f9" w:val="clear"/>
          <w:rtl w:val="0"/>
        </w:rPr>
        <w:t xml:space="preserve"> public.observations_in_view(</w:t>
        <w:br w:type="textWrapping"/>
        <w:t xml:space="preserve">    min_long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min_lat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max_long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max_lat </w:t>
      </w:r>
      <w:r w:rsidDel="00000000" w:rsidR="00000000" w:rsidRPr="00000000">
        <w:rPr>
          <w:rFonts w:ascii="Google Sans Text" w:cs="Google Sans Text" w:eastAsia="Google Sans Text" w:hAnsi="Google Sans Text"/>
          <w:i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RETURNS</w:t>
      </w:r>
      <w:r w:rsidDel="00000000" w:rsidR="00000000" w:rsidRPr="00000000">
        <w:rPr>
          <w:rFonts w:ascii="Google Sans Text" w:cs="Google Sans Text" w:eastAsia="Google Sans Text" w:hAnsi="Google Sans Text"/>
          <w:color w:val="1b1c1d"/>
          <w:shd w:fill="f0f4f9" w:val="clear"/>
          <w:rtl w:val="0"/>
        </w:rPr>
        <w:t xml:space="preserve"> SETOF public.observations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LANGUAGE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sql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public.observations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br w:type="textWrapping"/>
        <w:t xml:space="preserve">        location </w:t>
      </w:r>
      <w:r w:rsidDel="00000000" w:rsidR="00000000" w:rsidRPr="00000000">
        <w:rPr>
          <w:rFonts w:ascii="Google Sans Text" w:cs="Google Sans Text" w:eastAsia="Google Sans Text" w:hAnsi="Google Sans Text"/>
          <w:i w:val="0"/>
          <w:color w:val="1b1c1d"/>
          <w:sz w:val="20"/>
          <w:szCs w:val="20"/>
          <w:shd w:fill="f0f4f9" w:val="clear"/>
          <w:rtl w:val="0"/>
        </w:rPr>
        <w:t xml:space="preserve">&amp;&amp;</w:t>
      </w:r>
      <w:r w:rsidDel="00000000" w:rsidR="00000000" w:rsidRPr="00000000">
        <w:rPr>
          <w:rFonts w:ascii="Google Sans Text" w:cs="Google Sans Text" w:eastAsia="Google Sans Text" w:hAnsi="Google Sans Text"/>
          <w:color w:val="1b1c1d"/>
          <w:shd w:fill="f0f4f9" w:val="clear"/>
          <w:rtl w:val="0"/>
        </w:rPr>
        <w:t xml:space="preserve"> ST_MakeEnvelope(min_long, min_lat, max_long, max_lat, </w:t>
      </w:r>
      <w:r w:rsidDel="00000000" w:rsidR="00000000" w:rsidRPr="00000000">
        <w:rPr>
          <w:rFonts w:ascii="Google Sans Text" w:cs="Google Sans Text" w:eastAsia="Google Sans Text" w:hAnsi="Google Sans Text"/>
          <w:i w:val="0"/>
          <w:color w:val="b55908"/>
          <w:sz w:val="20"/>
          <w:szCs w:val="20"/>
          <w:shd w:fill="f0f4f9" w:val="clear"/>
          <w:rtl w:val="0"/>
        </w:rPr>
        <w:t xml:space="preserve">4326</w:t>
      </w:r>
      <w:r w:rsidDel="00000000" w:rsidR="00000000" w:rsidRPr="00000000">
        <w:rPr>
          <w:rFonts w:ascii="Google Sans Text" w:cs="Google Sans Text" w:eastAsia="Google Sans Text" w:hAnsi="Google Sans Text"/>
          <w:color w:val="1b1c1d"/>
          <w:shd w:fill="f0f4f9" w:val="clear"/>
          <w:rtl w:val="0"/>
        </w:rPr>
        <w:t xml:space="preserve">)::geography;</w:t>
        <w:br w:type="textWrapping"/>
        <w:t xml:space="preserve">$$;</w:t>
        <w:br w:type="textWrapping"/>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function takes the southwest and northeast corners of the map view and returns all observations whose location intersects with that rectangular area. This is far more efficient than fetching all points and filtering them on the client.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Uncovering Insights: Hotspot and Density Analysis with ST_ClusterDBSCAN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simple data retrieval, PostGIS enables advanced spatial analytics directly within the database. One of the most powerful techniques for an organization like INCOIS is density-based clustering, which can automatically identify "hotspots"—statistically significant concentrations of observations that may indicate an environmental event, such as an algal bloom, a pollution spill, or unusual marine activity.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DBSCAN (Density-Based Spatial Clustering of Applications with Noise) algorithm is ideal for this purpose. Unlike simpler algorithms like K-Means, DBSCAN does not require the number of clusters to be specified in advance and can identify clusters of arbitrary shapes. It works by classifying points based on their density, grouping points that are closely packed together and marking isolated points as noise.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PostGIS provides a native implementation of this algorithm as a window function: ST_ClusterDBSCAN. This function iterates over a set of geometries and assigns a cluster ID to each one based on two key parameters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eps</w:t>
      </w:r>
      <w:r w:rsidDel="00000000" w:rsidR="00000000" w:rsidRPr="00000000">
        <w:rPr>
          <w:rFonts w:ascii="Google Sans Text" w:cs="Google Sans Text" w:eastAsia="Google Sans Text" w:hAnsi="Google Sans Text"/>
          <w:color w:val="1b1c1d"/>
          <w:rtl w:val="0"/>
        </w:rPr>
        <w:t xml:space="preserve">: The epsilon distance. This is the maximum distance between two points for them to be considered neighbors. This value should be chosen based on the spatial scale of the phenomena being investigated (e.g., 500 meters for coastal events).</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minpoints</w:t>
      </w:r>
      <w:r w:rsidDel="00000000" w:rsidR="00000000" w:rsidRPr="00000000">
        <w:rPr>
          <w:rFonts w:ascii="Google Sans Text" w:cs="Google Sans Text" w:eastAsia="Google Sans Text" w:hAnsi="Google Sans Text"/>
          <w:color w:val="1b1c1d"/>
          <w:rtl w:val="0"/>
        </w:rPr>
        <w:t xml:space="preserve">: The minimum number of points required to form a dense region (a cluster core). A point is considered a "core" point if it has at least minpoints neighbors within the eps distance.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query demonstrates how to apply ST_ClusterDBSCAN to the observations table to identify hotspots.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This query identifies clusters of observations and returns the cluster ID,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number of points in the cluster, and a polygon representing the cluster's boundary.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cid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cluster_id,</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COUNT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point_count,</w:t>
        <w:br w:type="textWrapping"/>
        <w:t xml:space="preserve">    ST_ConvexHull(ST_Collect(location::geometry))::geography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cluster_boundary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br w:type="textWrapping"/>
        <w:t xml:space="preserve">        id,</w:t>
        <w:br w:type="textWrapping"/>
        <w:t xml:space="preserve">        location,</w:t>
        <w:br w:type="textWrapping"/>
        <w:t xml:space="preserve">        ST_ClusterDBSCAN(location::geometry, eps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b1c1d"/>
          <w:shd w:fill="f0f4f9" w:val="clear"/>
          <w:rtl w:val="0"/>
        </w:rPr>
        <w:t xml:space="preserve">, minpoints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OVER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br w:type="textWrapping"/>
        <w:t xml:space="preserve">        public.observations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clustered_points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b1c1d"/>
          <w:shd w:fill="f0f4f9" w:val="clear"/>
          <w:rtl w:val="0"/>
        </w:rPr>
        <w:br w:type="textWrapping"/>
        <w:t xml:space="preserve">    cid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out noise points, which are assigned a NULL cluster ID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br w:type="textWrapping"/>
        <w:t xml:space="preserve">    cid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ORDER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br w:type="textWrapping"/>
        <w:t xml:space="preserve">    point_count </w:t>
      </w:r>
      <w:r w:rsidDel="00000000" w:rsidR="00000000" w:rsidRPr="00000000">
        <w:rPr>
          <w:rFonts w:ascii="Google Sans Text" w:cs="Google Sans Text" w:eastAsia="Google Sans Text" w:hAnsi="Google Sans Text"/>
          <w:i w:val="0"/>
          <w:color w:val="8430ce"/>
          <w:sz w:val="20"/>
          <w:szCs w:val="20"/>
          <w:shd w:fill="f0f4f9" w:val="clear"/>
          <w:rtl w:val="0"/>
        </w:rPr>
        <w:t xml:space="preserve">DESC</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query performs several steps:</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inner subquery uses ST_ClusterDBSCAN as a window function (OVER ()) to assign a cluster ID (cid) to every observation. The eps is set to 500 meters and minpoints to 5. Geometries are cast to geometry for the clustering function, which often performs better for planar calculations over smaller areas.</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outer query filters out the noise points (where cid is NULL).</w:t>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then groups the results by cid to aggregate the points belonging to each cluster.</w:t>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For each cluster, it calculates the total number of points (COUNT(*)) and generates a bounding polygon (ST_ConvexHull) that encloses all points in that cluster.</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output of this query is not just data; it is newly generated insight. The platform can now visualize these cluster_boundary polygons on a map, instantly highlighting areas of high activity for researchers. This moves the platform from being a passive data repository to an active analytical tool, providing a significant value proposition for the MVP.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Intelligence Core: The FastAPI NLP Microservice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Supabase provides the robust foundation for data management and user interaction, the FastAPI microservice constitutes the platform's specialized intelligence core. This discrete Python service is engineered to perform the complex, computationally intensive task of ingesting unstructured text from external sources and transforming it into structured, valuable data through Natural Language Processing (NLP). This section details the construction of this microservice, from its initial scaffolding and secure database integration to the implementation of a sophisticated, multi-stage NLP pipeline using models from the Hugging Face ecosystem.</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Scaffolding the FastAPI Microservice and Database Integration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is to establish the development environment for the microservice. This involves creating an isolated Python environment and installing the necessary libraries.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directory for the microservice</w:t>
      </w:r>
      <w:r w:rsidDel="00000000" w:rsidR="00000000" w:rsidRPr="00000000">
        <w:rPr>
          <w:rFonts w:ascii="Google Sans Text" w:cs="Google Sans Text" w:eastAsia="Google Sans Text" w:hAnsi="Google Sans Text"/>
          <w:color w:val="1b1c1d"/>
          <w:shd w:fill="f0f4f9" w:val="clear"/>
          <w:rtl w:val="0"/>
        </w:rPr>
        <w:br w:type="textWrapping"/>
        <w:t xml:space="preserve">mkdir nlp_service &amp;&amp; </w:t>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nlp_service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and activate a Python virtual environment</w:t>
      </w:r>
      <w:r w:rsidDel="00000000" w:rsidR="00000000" w:rsidRPr="00000000">
        <w:rPr>
          <w:rFonts w:ascii="Google Sans Text" w:cs="Google Sans Text" w:eastAsia="Google Sans Text" w:hAnsi="Google Sans Text"/>
          <w:color w:val="1b1c1d"/>
          <w:shd w:fill="f0f4f9" w:val="clear"/>
          <w:rtl w:val="0"/>
        </w:rPr>
        <w:br w:type="textWrapping"/>
        <w:t xml:space="preserve">python3 -m venv venv</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venv/bin/activate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dependencies</w:t>
      </w:r>
      <w:r w:rsidDel="00000000" w:rsidR="00000000" w:rsidRPr="00000000">
        <w:rPr>
          <w:rFonts w:ascii="Google Sans Text" w:cs="Google Sans Text" w:eastAsia="Google Sans Text" w:hAnsi="Google Sans Text"/>
          <w:color w:val="1b1c1d"/>
          <w:shd w:fill="f0f4f9" w:val="clear"/>
          <w:rtl w:val="0"/>
        </w:rPr>
        <w:br w:type="textWrapping"/>
        <w:t xml:space="preserve">pip install </w:t>
      </w:r>
      <w:r w:rsidDel="00000000" w:rsidR="00000000" w:rsidRPr="00000000">
        <w:rPr>
          <w:rFonts w:ascii="Google Sans Text" w:cs="Google Sans Text" w:eastAsia="Google Sans Text" w:hAnsi="Google Sans Text"/>
          <w:i w:val="0"/>
          <w:color w:val="188038"/>
          <w:sz w:val="20"/>
          <w:szCs w:val="20"/>
          <w:shd w:fill="f0f4f9" w:val="clear"/>
          <w:rtl w:val="0"/>
        </w:rPr>
        <w:t xml:space="preserve">"fastapi[all]"</w:t>
      </w:r>
      <w:r w:rsidDel="00000000" w:rsidR="00000000" w:rsidRPr="00000000">
        <w:rPr>
          <w:rFonts w:ascii="Google Sans Text" w:cs="Google Sans Text" w:eastAsia="Google Sans Text" w:hAnsi="Google Sans Text"/>
          <w:color w:val="1b1c1d"/>
          <w:shd w:fill="f0f4f9" w:val="clear"/>
          <w:rtl w:val="0"/>
        </w:rPr>
        <w:t xml:space="preserve"> supabase psycopg2-binary python-dotenv transformers torch sentencepiece</w:t>
        <w:br w:type="textWrapping"/>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command installs FastAPI with its standard dependencies (uvicorn for the ASGI server), the Supabase Python client library, the Postgres database driver, python-dotenv for managing environment variables, and the core libraries from Hugging Face (transformers and torch) for NLP tasks.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Secure Database Connection: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microservice must connect to the Supabase Postgres database to write its results. As previously noted, using the master service_role key is a security risk. The correct approach is to create a dedicated, least-privilege role in the Postgres database specifically for this service.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done via the SQL Editor in the Supabase dashboard:</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SQL</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-- 1. Create a new role (user) for the NLP 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b1c1d"/>
          <w:shd w:fill="f0f4f9" w:val="clear"/>
          <w:rtl w:val="0"/>
        </w:rPr>
        <w:t xml:space="preserve"> ROLE nlp_service_worker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LOGIN PASSWORD </w:t>
      </w:r>
      <w:r w:rsidDel="00000000" w:rsidR="00000000" w:rsidRPr="00000000">
        <w:rPr>
          <w:rFonts w:ascii="Google Sans Text" w:cs="Google Sans Text" w:eastAsia="Google Sans Text" w:hAnsi="Google Sans Text"/>
          <w:i w:val="0"/>
          <w:color w:val="188038"/>
          <w:sz w:val="20"/>
          <w:szCs w:val="20"/>
          <w:shd w:fill="f0f4f9" w:val="clear"/>
          <w:rtl w:val="0"/>
        </w:rPr>
        <w:t xml:space="preserve">'a_very_strong_and_secret_password'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Grant the role CONNECT permission to the database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GRANT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CONNECT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DATABASE postgres </w:t>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nlp_service_worker;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Grant USAGE permission on the public schema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GRANT</w:t>
      </w:r>
      <w:r w:rsidDel="00000000" w:rsidR="00000000" w:rsidRPr="00000000">
        <w:rPr>
          <w:rFonts w:ascii="Google Sans Text" w:cs="Google Sans Text" w:eastAsia="Google Sans Text" w:hAnsi="Google Sans Text"/>
          <w:color w:val="1b1c1d"/>
          <w:shd w:fill="f0f4f9" w:val="clear"/>
          <w:rtl w:val="0"/>
        </w:rPr>
        <w:t xml:space="preserve"> USAGE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SCHEMA public </w:t>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nlp_service_worker;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Grant specific permissions on the target table ONLY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GRANT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UPDATE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b1c1d"/>
          <w:shd w:fill="f0f4f9" w:val="clear"/>
          <w:rtl w:val="0"/>
        </w:rPr>
        <w:t xml:space="preserve"> public.social_media_posts </w:t>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nlp_service_worker;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GRANT</w:t>
      </w:r>
      <w:r w:rsidDel="00000000" w:rsidR="00000000" w:rsidRPr="00000000">
        <w:rPr>
          <w:rFonts w:ascii="Google Sans Text" w:cs="Google Sans Text" w:eastAsia="Google Sans Text" w:hAnsi="Google Sans Text"/>
          <w:color w:val="1b1c1d"/>
          <w:shd w:fill="f0f4f9" w:val="clear"/>
          <w:rtl w:val="0"/>
        </w:rPr>
        <w:t xml:space="preserve"> USAGE,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ON</w:t>
      </w:r>
      <w:r w:rsidDel="00000000" w:rsidR="00000000" w:rsidRPr="00000000">
        <w:rPr>
          <w:rFonts w:ascii="Google Sans Text" w:cs="Google Sans Text" w:eastAsia="Google Sans Text" w:hAnsi="Google Sans Text"/>
          <w:color w:val="1b1c1d"/>
          <w:shd w:fill="f0f4f9" w:val="clear"/>
          <w:rtl w:val="0"/>
        </w:rPr>
        <w:t xml:space="preserve"> SEQUENCE public.social_media_posts_id_seq </w:t>
      </w:r>
      <w:r w:rsidDel="00000000" w:rsidR="00000000" w:rsidRPr="00000000">
        <w:rPr>
          <w:rFonts w:ascii="Google Sans Text" w:cs="Google Sans Text" w:eastAsia="Google Sans Text" w:hAnsi="Google Sans Text"/>
          <w:i w:val="0"/>
          <w:color w:val="8430ce"/>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nlp_service_worker;</w:t>
        <w:br w:type="textWrapping"/>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new role, nlp_service_worker, can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connect to the database and perform INSERT, SELECT, and UPDATE operations on the social_media_posts table. It has no other permissions, drastically limiting the potential damage if its credentials were ever compromised.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 string for this new role must then be constructed and stored securely as an environment variable (e.g., in a .env file for local development):</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#.env file</w:t>
        <w:br w:type="textWrapping"/>
        <w:t xml:space="preserve">DATABASE_URL="postgresql://nlp_service_worker:a_very_strong_and_secret_password@db.&lt;project-ref&gt;.supabase.co:5432/postgres"</w:t>
        <w:br w:type="textWrapping"/>
        <w:t xml:space="preserve">SUPABASE_URL="https://&lt;project-ref&gt;.supabase.co"</w:t>
        <w:br w:type="textWrapping"/>
        <w:t xml:space="preserve">SUPABASE_KEY="your_service_role_key" # The service key can be used for the python client if needed, but direct DB connection is often more performant for batch jobs</w:t>
        <w:br w:type="textWrapping"/>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FastAPI application can then use this DATABASE_URL to establish a connection using a library like psycopg2 or an ORM.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Engineering the Social Media Ingestion and Processing Pipeline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logic of the microservice is the ingestion pipeline. This is a script or a set of functions orchestrated to fetch, process, and store data. A simplified version of this pipeline, intended to be triggered by a cron job, would look as follows: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In a file like pipeline.py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psycopg2</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dotenv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load_dotenv</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nlp_processor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process_text_batch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NLP logic is in another module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social_media_client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fetch_recent_posts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social media API logic is in another module</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load_dotenv()</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run_ingestion_pipeline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db_conn = psycopg2.connect(os.getenv(</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"DATABASE_URL"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Fetch new posts from social media API</w:t>
      </w:r>
      <w:r w:rsidDel="00000000" w:rsidR="00000000" w:rsidRPr="00000000">
        <w:rPr>
          <w:rFonts w:ascii="Google Sans Text" w:cs="Google Sans Text" w:eastAsia="Google Sans Text" w:hAnsi="Google Sans Text"/>
          <w:color w:val="1b1c1d"/>
          <w:shd w:fill="f0f4f9" w:val="clear"/>
          <w:rtl w:val="0"/>
        </w:rPr>
        <w:br w:type="textWrapping"/>
        <w:t xml:space="preserve">    posts = fetch_recent_posts(keywords=)</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Filter out posts that already exist in the database</w:t>
      </w:r>
      <w:r w:rsidDel="00000000" w:rsidR="00000000" w:rsidRPr="00000000">
        <w:rPr>
          <w:rFonts w:ascii="Google Sans Text" w:cs="Google Sans Text" w:eastAsia="Google Sans Text" w:hAnsi="Google Sans Text"/>
          <w:color w:val="1b1c1d"/>
          <w:shd w:fill="f0f4f9" w:val="clear"/>
          <w:rtl w:val="0"/>
        </w:rPr>
        <w:br w:type="textWrapping"/>
        <w:t xml:space="preserve">    source_ids =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post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posts]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db_conn.cursor()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cur:</w:t>
        <w:br w:type="textWrapping"/>
        <w:t xml:space="preserve">        cur.execute(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 source_id FROM public.social_media_posts WHERE source_id = ANY(%s)"</w:t>
      </w:r>
      <w:r w:rsidDel="00000000" w:rsidR="00000000" w:rsidRPr="00000000">
        <w:rPr>
          <w:rFonts w:ascii="Google Sans Text" w:cs="Google Sans Text" w:eastAsia="Google Sans Text" w:hAnsi="Google Sans Text"/>
          <w:color w:val="1b1c1d"/>
          <w:shd w:fill="f0f4f9" w:val="clear"/>
          <w:rtl w:val="0"/>
        </w:rPr>
        <w:t xml:space="preserve">, (source_ids,))</w:t>
        <w:br w:type="textWrapping"/>
        <w:t xml:space="preserve">        existing_ids = {row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row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cur.fetchall()}</w:t>
        <w:br w:type="textWrapping"/>
        <w:t xml:space="preserve">    </w:t>
        <w:br w:type="textWrapping"/>
        <w:t xml:space="preserve">    new_posts = [post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post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posts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existing_ids]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new_posts: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"No new posts to process."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Process the text of new posts in a batch</w:t>
      </w:r>
      <w:r w:rsidDel="00000000" w:rsidR="00000000" w:rsidRPr="00000000">
        <w:rPr>
          <w:rFonts w:ascii="Google Sans Text" w:cs="Google Sans Text" w:eastAsia="Google Sans Text" w:hAnsi="Google Sans Text"/>
          <w:color w:val="1b1c1d"/>
          <w:shd w:fill="f0f4f9" w:val="clear"/>
          <w:rtl w:val="0"/>
        </w:rPr>
        <w:br w:type="textWrapping"/>
        <w:t xml:space="preserve">    texts_to_process =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post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new_posts]</w:t>
        <w:br w:type="textWrapping"/>
        <w:t xml:space="preserve">    nlp_results = process_text_batch(texts_to_process)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function returns a list of dicts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Prepare data for batch insert</w:t>
      </w:r>
      <w:r w:rsidDel="00000000" w:rsidR="00000000" w:rsidRPr="00000000">
        <w:rPr>
          <w:rFonts w:ascii="Google Sans Text" w:cs="Google Sans Text" w:eastAsia="Google Sans Text" w:hAnsi="Google Sans Text"/>
          <w:color w:val="1b1c1d"/>
          <w:shd w:fill="f0f4f9" w:val="clear"/>
          <w:rtl w:val="0"/>
        </w:rPr>
        <w:br w:type="textWrapping"/>
        <w:t xml:space="preserve">    records_to_insert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 post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enumerate</w:t>
      </w:r>
      <w:r w:rsidDel="00000000" w:rsidR="00000000" w:rsidRPr="00000000">
        <w:rPr>
          <w:rFonts w:ascii="Google Sans Text" w:cs="Google Sans Text" w:eastAsia="Google Sans Text" w:hAnsi="Google Sans Text"/>
          <w:color w:val="1b1c1d"/>
          <w:shd w:fill="f0f4f9" w:val="clear"/>
          <w:rtl w:val="0"/>
        </w:rPr>
        <w:t xml:space="preserve">(new_posts):</w:t>
        <w:br w:type="textWrapping"/>
        <w:t xml:space="preserve">        result = nlp_results[i]</w:t>
        <w:br w:type="textWrapping"/>
        <w:t xml:space="preserve">        records_to_insert.append((</w:t>
        <w:br w:type="textWrapping"/>
        <w:t xml:space="preserve">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'twitter'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source_platform</w:t>
      </w:r>
      <w:r w:rsidDel="00000000" w:rsidR="00000000" w:rsidRPr="00000000">
        <w:rPr>
          <w:rFonts w:ascii="Google Sans Text" w:cs="Google Sans Text" w:eastAsia="Google Sans Text" w:hAnsi="Google Sans Text"/>
          <w:color w:val="1b1c1d"/>
          <w:shd w:fill="f0f4f9" w:val="clear"/>
          <w:rtl w:val="0"/>
        </w:rPr>
        <w:br w:type="textWrapping"/>
        <w:t xml:space="preserve">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post[</w:t>
      </w:r>
      <w:r w:rsidDel="00000000" w:rsidR="00000000" w:rsidRPr="00000000">
        <w:rPr>
          <w:rFonts w:ascii="Google Sans Text" w:cs="Google Sans Text" w:eastAsia="Google Sans Text" w:hAnsi="Google Sans Text"/>
          <w:i w:val="0"/>
          <w:color w:val="188038"/>
          <w:sz w:val="20"/>
          <w:szCs w:val="20"/>
          <w:shd w:fill="f0f4f9" w:val="clear"/>
          <w:rtl w:val="0"/>
        </w:rPr>
        <w:t xml:space="preserve">'created_at'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'sentiment_score'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'topic'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'topic_score'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Persist results to the database using a batch INSERT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db_conn.cursor()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cur:</w:t>
        <w:br w:type="textWrapping"/>
        <w:t xml:space="preserve">        insert_query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INSERT INTO public.social_media_posts (</w:t>
        <w:br w:type="textWrapping"/>
        <w:t xml:space="preserve">                source_id, source_platform, author, raw_text, posted_at,</w:t>
        <w:br w:type="textWrapping"/>
        <w:t xml:space="preserve">                sentiment, sentiment_score, topic, topic_score</w:t>
        <w:br w:type="textWrapping"/>
        <w:t xml:space="preserve">            ) VALUES (%s, %s, %s, %s, %s, %s, %s, %s, %s)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psycopg2.extras.execute_batch(cur, insert_query, records_to_insert)</w:t>
        <w:br w:type="textWrapping"/>
        <w:t xml:space="preserve">    </w:t>
        <w:br w:type="textWrapping"/>
        <w:t xml:space="preserve">    db_conn.commit()</w:t>
        <w:br w:type="textWrapping"/>
        <w:t xml:space="preserve">    db_conn.close()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f"Successfully processed and inserted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0"/>
          <w:szCs w:val="20"/>
          <w:shd w:fill="f0f4f9" w:val="clear"/>
          <w:rtl w:val="0"/>
        </w:rPr>
        <w:t xml:space="preserve">(records_to_insert)}</w:t>
      </w:r>
      <w:r w:rsidDel="00000000" w:rsidR="00000000" w:rsidRPr="00000000">
        <w:rPr>
          <w:rFonts w:ascii="Google Sans Text" w:cs="Google Sans Text" w:eastAsia="Google Sans Text" w:hAnsi="Google Sans Text"/>
          <w:i w:val="0"/>
          <w:color w:val="188038"/>
          <w:sz w:val="20"/>
          <w:szCs w:val="20"/>
          <w:shd w:fill="f0f4f9" w:val="clear"/>
          <w:rtl w:val="0"/>
        </w:rPr>
        <w:t xml:space="preserve"> new posts."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run_ingestion_pipeline()</w:t>
        <w:br w:type="textWrapping"/>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Multilingual Text Analysis with Hugging Face Transformers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process_text_batch function is where the NLP magic happens. It will use the pipeline abstraction from the Hugging Face transformers library, which simplifies the process of using complex pre-trained models for inference.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selection of models is critical and should be guided by the specific requirements of the INCOIS platform: multilingual support and high performance on short, informal text typical of social media.</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NLP Microservice Model Selection</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NLP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Model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Strengths &amp;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Sentiment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cardiffnlp/twitter-xlm-roberta-base-sentiment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Multilingual (trained on 8+ languages). Specifically fine-tuned on a massive corpus of tweets, making it highly adept at understanding the nuances of social media language.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Topic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classla/multilingual-IPTC-news-topic-classifier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Classifies text into a standard taxonomy of news topics (e.g., 'disaster, accident and emergency incident', 'weather'). This provides immediate, relevant categorization for INCOIS's monitoring purposes.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 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julian-schelb/roberta-ner-multilingual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robust multilingual Named Entity Recognition (NER) model capable of identifying location (LOC), person (PER), and organization (ORG) entities. Extracting LOC entities is the first step in geocoding social media posts.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bl>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implementation of the NLP processor module might look like this: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In a file like nlp_processor.py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pipeline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pipelines once to avoid reloading models on every call</w:t>
      </w:r>
      <w:r w:rsidDel="00000000" w:rsidR="00000000" w:rsidRPr="00000000">
        <w:rPr>
          <w:rFonts w:ascii="Google Sans Text" w:cs="Google Sans Text" w:eastAsia="Google Sans Text" w:hAnsi="Google Sans Text"/>
          <w:color w:val="1b1c1d"/>
          <w:shd w:fill="f0f4f9" w:val="clear"/>
          <w:rtl w:val="0"/>
        </w:rPr>
        <w:br w:type="textWrapping"/>
        <w:t xml:space="preserve">sentiment_pipeline = pipeline(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"sentiment-analysis"</w:t>
      </w:r>
      <w:r w:rsidDel="00000000" w:rsidR="00000000" w:rsidRPr="00000000">
        <w:rPr>
          <w:rFonts w:ascii="Google Sans Text" w:cs="Google Sans Text" w:eastAsia="Google Sans Text" w:hAnsi="Google Sans Text"/>
          <w:color w:val="1b1c1d"/>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"cardiffnlp/twitter-xlm-roberta-base-sentiment"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topic_pipeline = pipeline(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"text-classification"</w:t>
      </w:r>
      <w:r w:rsidDel="00000000" w:rsidR="00000000" w:rsidRPr="00000000">
        <w:rPr>
          <w:rFonts w:ascii="Google Sans Text" w:cs="Google Sans Text" w:eastAsia="Google Sans Text" w:hAnsi="Google Sans Text"/>
          <w:color w:val="1b1c1d"/>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"classla/multilingual-IPTC-news-topic-classifier"</w:t>
      </w:r>
      <w:r w:rsidDel="00000000" w:rsidR="00000000" w:rsidRPr="00000000">
        <w:rPr>
          <w:rFonts w:ascii="Google Sans Text" w:cs="Google Sans Text" w:eastAsia="Google Sans Text" w:hAnsi="Google Sans Text"/>
          <w:color w:val="1b1c1d"/>
          <w:shd w:fill="f0f4f9" w:val="clear"/>
          <w:rtl w:val="0"/>
        </w:rPr>
        <w:t xml:space="preserve">, top_k=</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ner_pipeline = pipeline(</w:t>
      </w:r>
      <w:r w:rsidDel="00000000" w:rsidR="00000000" w:rsidRPr="00000000">
        <w:rPr>
          <w:rFonts w:ascii="Google Sans Text" w:cs="Google Sans Text" w:eastAsia="Google Sans Text" w:hAnsi="Google Sans Text"/>
          <w:i w:val="0"/>
          <w:color w:val="188038"/>
          <w:sz w:val="20"/>
          <w:szCs w:val="20"/>
          <w:shd w:fill="f0f4f9" w:val="clear"/>
          <w:rtl w:val="0"/>
        </w:rPr>
        <w:t xml:space="preserve">"ner"</w:t>
      </w:r>
      <w:r w:rsidDel="00000000" w:rsidR="00000000" w:rsidRPr="00000000">
        <w:rPr>
          <w:rFonts w:ascii="Google Sans Text" w:cs="Google Sans Text" w:eastAsia="Google Sans Text" w:hAnsi="Google Sans Text"/>
          <w:color w:val="1b1c1d"/>
          <w:shd w:fill="f0f4f9" w:val="clear"/>
          <w:rtl w:val="0"/>
        </w:rPr>
        <w:t xml:space="preserve">, 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"julian-schelb/roberta-ner-multilingual"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process_text_batch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(texts: </w:t>
      </w:r>
      <w:r w:rsidDel="00000000" w:rsidR="00000000" w:rsidRPr="00000000">
        <w:rPr>
          <w:rFonts w:ascii="Google Sans Text" w:cs="Google Sans Text" w:eastAsia="Google Sans Text" w:hAnsi="Google Sans Text"/>
          <w:i w:val="0"/>
          <w:color w:val="1967d2"/>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list[dict]:</w:t>
      </w:r>
      <w:r w:rsidDel="00000000" w:rsidR="00000000" w:rsidRPr="00000000">
        <w:rPr>
          <w:rFonts w:ascii="Google Sans Text" w:cs="Google Sans Text" w:eastAsia="Google Sans Text" w:hAnsi="Google Sans Text"/>
          <w:color w:val="1b1c1d"/>
          <w:shd w:fill="f0f4f9" w:val="clear"/>
          <w:rtl w:val="0"/>
        </w:rPr>
        <w:br w:type="textWrapping"/>
        <w:t xml:space="preserve">    results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pipelines on the batch of texts</w:t>
      </w:r>
      <w:r w:rsidDel="00000000" w:rsidR="00000000" w:rsidRPr="00000000">
        <w:rPr>
          <w:rFonts w:ascii="Google Sans Text" w:cs="Google Sans Text" w:eastAsia="Google Sans Text" w:hAnsi="Google Sans Text"/>
          <w:color w:val="1b1c1d"/>
          <w:shd w:fill="f0f4f9" w:val="clear"/>
          <w:rtl w:val="0"/>
        </w:rPr>
        <w:br w:type="textWrapping"/>
        <w:t xml:space="preserve">    sentiments = sentiment_pipeline(texts)</w:t>
        <w:br w:type="textWrapping"/>
        <w:t xml:space="preserve">    topics = topic_pipeline(texts)</w:t>
        <w:br w:type="textWrapping"/>
        <w:t xml:space="preserve">    entities = ner_pipeline(texts)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b1c1d"/>
          <w:shd w:fill="f0f4f9" w:val="clear"/>
          <w:rtl w:val="0"/>
        </w:rPr>
        <w:t xml:space="preserve">(texts)):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location entities</w:t>
      </w:r>
      <w:r w:rsidDel="00000000" w:rsidR="00000000" w:rsidRPr="00000000">
        <w:rPr>
          <w:rFonts w:ascii="Google Sans Text" w:cs="Google Sans Text" w:eastAsia="Google Sans Text" w:hAnsi="Google Sans Text"/>
          <w:color w:val="1b1c1d"/>
          <w:shd w:fill="f0f4f9" w:val="clear"/>
          <w:rtl w:val="0"/>
        </w:rPr>
        <w:br w:type="textWrapping"/>
        <w:t xml:space="preserve">        locations = [entity[</w:t>
      </w:r>
      <w:r w:rsidDel="00000000" w:rsidR="00000000" w:rsidRPr="00000000">
        <w:rPr>
          <w:rFonts w:ascii="Google Sans Text" w:cs="Google Sans Text" w:eastAsia="Google Sans Text" w:hAnsi="Google Sans Text"/>
          <w:i w:val="0"/>
          <w:color w:val="188038"/>
          <w:sz w:val="20"/>
          <w:szCs w:val="20"/>
          <w:shd w:fill="f0f4f9" w:val="clear"/>
          <w:rtl w:val="0"/>
        </w:rPr>
        <w:t xml:space="preserve">'word'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entity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entities[i]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entity[</w:t>
      </w:r>
      <w:r w:rsidDel="00000000" w:rsidR="00000000" w:rsidRPr="00000000">
        <w:rPr>
          <w:rFonts w:ascii="Google Sans Text" w:cs="Google Sans Text" w:eastAsia="Google Sans Text" w:hAnsi="Google Sans Text"/>
          <w:i w:val="0"/>
          <w:color w:val="188038"/>
          <w:sz w:val="20"/>
          <w:szCs w:val="20"/>
          <w:shd w:fill="f0f4f9" w:val="clear"/>
          <w:rtl w:val="0"/>
        </w:rPr>
        <w:t xml:space="preserve">'entity_group'</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results for each text</w:t>
      </w:r>
      <w:r w:rsidDel="00000000" w:rsidR="00000000" w:rsidRPr="00000000">
        <w:rPr>
          <w:rFonts w:ascii="Google Sans Text" w:cs="Google Sans Text" w:eastAsia="Google Sans Text" w:hAnsi="Google Sans Text"/>
          <w:color w:val="1b1c1d"/>
          <w:shd w:fill="f0f4f9" w:val="clear"/>
          <w:rtl w:val="0"/>
        </w:rPr>
        <w:br w:type="textWrapping"/>
        <w:t xml:space="preserve">        processed_data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w:t>
      </w:r>
      <w:r w:rsidDel="00000000" w:rsidR="00000000" w:rsidRPr="00000000">
        <w:rPr>
          <w:rFonts w:ascii="Google Sans Text" w:cs="Google Sans Text" w:eastAsia="Google Sans Text" w:hAnsi="Google Sans Text"/>
          <w:color w:val="1b1c1d"/>
          <w:shd w:fill="f0f4f9" w:val="clear"/>
          <w:rtl w:val="0"/>
        </w:rPr>
        <w:t xml:space="preserve">: sentiments[i][</w:t>
      </w:r>
      <w:r w:rsidDel="00000000" w:rsidR="00000000" w:rsidRPr="00000000">
        <w:rPr>
          <w:rFonts w:ascii="Google Sans Text" w:cs="Google Sans Text" w:eastAsia="Google Sans Text" w:hAnsi="Google Sans Text"/>
          <w:i w:val="0"/>
          <w:color w:val="188038"/>
          <w:sz w:val="20"/>
          <w:szCs w:val="20"/>
          <w:shd w:fill="f0f4f9" w:val="clear"/>
          <w:rtl w:val="0"/>
        </w:rPr>
        <w:t xml:space="preserve">'label'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'sentiment_score'</w:t>
      </w:r>
      <w:r w:rsidDel="00000000" w:rsidR="00000000" w:rsidRPr="00000000">
        <w:rPr>
          <w:rFonts w:ascii="Google Sans Text" w:cs="Google Sans Text" w:eastAsia="Google Sans Text" w:hAnsi="Google Sans Text"/>
          <w:color w:val="1b1c1d"/>
          <w:shd w:fill="f0f4f9" w:val="clear"/>
          <w:rtl w:val="0"/>
        </w:rPr>
        <w:t xml:space="preserve">: sentiments[i][</w:t>
      </w:r>
      <w:r w:rsidDel="00000000" w:rsidR="00000000" w:rsidRPr="00000000">
        <w:rPr>
          <w:rFonts w:ascii="Google Sans Text" w:cs="Google Sans Text" w:eastAsia="Google Sans Text" w:hAnsi="Google Sans Text"/>
          <w:i w:val="0"/>
          <w:color w:val="188038"/>
          <w:sz w:val="20"/>
          <w:szCs w:val="20"/>
          <w:shd w:fill="f0f4f9" w:val="clear"/>
          <w:rtl w:val="0"/>
        </w:rPr>
        <w:t xml:space="preserve">'score'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'topic'</w:t>
      </w:r>
      <w:r w:rsidDel="00000000" w:rsidR="00000000" w:rsidRPr="00000000">
        <w:rPr>
          <w:rFonts w:ascii="Google Sans Text" w:cs="Google Sans Text" w:eastAsia="Google Sans Text" w:hAnsi="Google Sans Text"/>
          <w:color w:val="1b1c1d"/>
          <w:shd w:fill="f0f4f9" w:val="clear"/>
          <w:rtl w:val="0"/>
        </w:rPr>
        <w:t xml:space="preserve">: topics[i][</w:t>
      </w:r>
      <w:r w:rsidDel="00000000" w:rsidR="00000000" w:rsidRPr="00000000">
        <w:rPr>
          <w:rFonts w:ascii="Google Sans Text" w:cs="Google Sans Text" w:eastAsia="Google Sans Text" w:hAnsi="Google Sans Text"/>
          <w:i w:val="0"/>
          <w:color w:val="188038"/>
          <w:sz w:val="20"/>
          <w:szCs w:val="20"/>
          <w:shd w:fill="f0f4f9" w:val="clear"/>
          <w:rtl w:val="0"/>
        </w:rPr>
        <w:t xml:space="preserve">'label'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top_k=1 returns a list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'topic_score'</w:t>
      </w:r>
      <w:r w:rsidDel="00000000" w:rsidR="00000000" w:rsidRPr="00000000">
        <w:rPr>
          <w:rFonts w:ascii="Google Sans Text" w:cs="Google Sans Text" w:eastAsia="Google Sans Text" w:hAnsi="Google Sans Text"/>
          <w:color w:val="1b1c1d"/>
          <w:shd w:fill="f0f4f9" w:val="clear"/>
          <w:rtl w:val="0"/>
        </w:rPr>
        <w:t xml:space="preserve">: topics[i][</w:t>
      </w:r>
      <w:r w:rsidDel="00000000" w:rsidR="00000000" w:rsidRPr="00000000">
        <w:rPr>
          <w:rFonts w:ascii="Google Sans Text" w:cs="Google Sans Text" w:eastAsia="Google Sans Text" w:hAnsi="Google Sans Text"/>
          <w:i w:val="0"/>
          <w:color w:val="188038"/>
          <w:sz w:val="20"/>
          <w:szCs w:val="20"/>
          <w:shd w:fill="f0f4f9" w:val="clear"/>
          <w:rtl w:val="0"/>
        </w:rPr>
        <w:t xml:space="preserve">'score'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'extracted_locations'</w:t>
      </w:r>
      <w:r w:rsidDel="00000000" w:rsidR="00000000" w:rsidRPr="00000000">
        <w:rPr>
          <w:rFonts w:ascii="Google Sans Text" w:cs="Google Sans Text" w:eastAsia="Google Sans Text" w:hAnsi="Google Sans Text"/>
          <w:color w:val="1b1c1d"/>
          <w:shd w:fill="f0f4f9" w:val="clear"/>
          <w:rtl w:val="0"/>
        </w:rPr>
        <w:t xml:space="preserve">: locations</w:t>
        <w:br w:type="textWrapping"/>
        <w:t xml:space="preserve">        }</w:t>
        <w:br w:type="textWrapping"/>
        <w:t xml:space="preserve">        results.append(processed_data)</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results</w:t>
        <w:br w:type="textWrapping"/>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Persisting NLP Insights Back to the Supabase Data Store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of the pipeline is to write the processed data back to the social_media_posts table. The pipeline script shown in section 4.2 already outlines this process using a batch insert for efficiency.</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enhancement is to handle the extracted_locations. The NER model returns a list of location names (e.g., "Chennai", "Bay of Bengal"). To make this data spatially queryable, these names must be geocoded—converted into latitude and longitude coordinates. This can be done by calling an external geocoding API (like Nominatim, Google Maps Geocoding API, etc.). The resulting coordinates can then be stored in the extracted_location GEOGRAPHY(POINT, 4326) column.</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transformation is a powerful force multiplier. It converts unstructured textual mentions of places into structured, queryable spatial data. A social media post about a storm surge near a specific coastal village can now be spatially correlated with scientific sensor readings from the same area, fulfilling the core vision of a "unified" platform that integrates diverse data sources for a more holistic understanding of the ocean environment.</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Building the User Interface: A Resilient React Frontend</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frontend is the primary interface through which users will interact with the INCOIS platform. It must be intuitive, secure, and performant, but also resilient enough to function in the potentially challenging conditions faced by field researchers. This section details the construction of a modern React application that integrates seamlessly with the Supabase backend, provides robust security and state management, visualizes complex geospatial data, and is engineered from the ground up with internationalization and offline-first capabilities.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Integrating the React Application with the Supabase Client</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the frontend is a React project, which can be efficiently set up using a tool like Vite for a fast development experience.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new React project using Vite</w:t>
      </w:r>
      <w:r w:rsidDel="00000000" w:rsidR="00000000" w:rsidRPr="00000000">
        <w:rPr>
          <w:rFonts w:ascii="Google Sans Text" w:cs="Google Sans Text" w:eastAsia="Google Sans Text" w:hAnsi="Google Sans Text"/>
          <w:color w:val="1b1c1d"/>
          <w:shd w:fill="f0f4f9" w:val="clear"/>
          <w:rtl w:val="0"/>
        </w:rPr>
        <w:br w:type="textWrapping"/>
        <w:t xml:space="preserve">npm create vite@latest incois-platform-ui -- --template react-ts</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incois-platform-ui</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the Supabase client library and router</w:t>
      </w:r>
      <w:r w:rsidDel="00000000" w:rsidR="00000000" w:rsidRPr="00000000">
        <w:rPr>
          <w:rFonts w:ascii="Google Sans Text" w:cs="Google Sans Text" w:eastAsia="Google Sans Text" w:hAnsi="Google Sans Text"/>
          <w:color w:val="1b1c1d"/>
          <w:shd w:fill="f0f4f9" w:val="clear"/>
          <w:rtl w:val="0"/>
        </w:rPr>
        <w:br w:type="textWrapping"/>
        <w:t xml:space="preserve">npm install @supabase/supabase-js react-router-dom</w:t>
        <w:br w:type="textWrapping"/>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project is created, the Supabase client must be initialized. This should be done in a single, dedicated file to create a singleton instance that can be imported throughout the application. This client will use the public anon key, which is safe to expose on the client side.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TypeScript</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src/supabaseClient.ts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createClient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'@supabase/supabase-js'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supabaseUrl =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.meta.env.VITE_SUPABASE_URL;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supabaseAnonKey =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.meta.env.VITE_SUPABASE_ANON_KEY;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(!supabaseUrl ||!supabaseAnonKey)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"Supabase URL and Anon Key must be defined in.env file"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supabase = createClient(supabaseUrl, supabaseAnonKey);</w:t>
        <w:br w:type="textWrapping"/>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corresponding environment variables must be placed in a .env.local file at the project root.</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Implementing Secure Authentication Flows and Protected Routes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authentication system is critical. The frontend must manage user sessions, protect routes that require a login, and provide a seamless user experience.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Session Management with React Context:</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effective way to manage authentication state across a React application is to use a React Context. An AuthProvider component will be created to wrap the entire application. This provider will listen for authentication state changes from Supabase and make the current user and session information available to all its descendants via a custom hook.30</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TypeScript</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src/contexts/AuthContext.tsx</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createContext, useContext, useEffect,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Session, User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'@supabase/supabase-js'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supabase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'../supabaseClient'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b1c1d"/>
          <w:shd w:fill="f0f4f9" w:val="clear"/>
          <w:rtl w:val="0"/>
        </w:rPr>
        <w:t xml:space="preserve"> AuthContextType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color w:val="1b1c1d"/>
          <w:shd w:fill="f0f4f9" w:val="clear"/>
          <w:rtl w:val="0"/>
        </w:rPr>
        <w:t xml:space="preserve">: User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session: Session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loading: </w:t>
      </w:r>
      <w:r w:rsidDel="00000000" w:rsidR="00000000" w:rsidRPr="00000000">
        <w:rPr>
          <w:rFonts w:ascii="Google Sans Text" w:cs="Google Sans Text" w:eastAsia="Google Sans Text" w:hAnsi="Google Sans Text"/>
          <w:i w:val="0"/>
          <w:color w:val="1967d2"/>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AuthContext = createContext&lt;AuthContextType&gt;({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session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loading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AuthProvider = </w:t>
      </w:r>
      <w:r w:rsidDel="00000000" w:rsidR="00000000" w:rsidRPr="00000000">
        <w:rPr>
          <w:rFonts w:ascii="Google Sans Text" w:cs="Google Sans Text" w:eastAsia="Google Sans Text" w:hAnsi="Google Sans Text"/>
          <w:i w:val="0"/>
          <w:color w:val="575b5f"/>
          <w:sz w:val="20"/>
          <w:szCs w:val="20"/>
          <w:shd w:fill="f0f4f9" w:val="clear"/>
          <w:rtl w:val="0"/>
        </w:rPr>
        <w:t xml:space="preserve">({ children }: { children: React.ReactNode })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[user, setUser] = useState&lt;User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useState&lt;Session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&gt;(</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[loading, setLoading] = useState(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useEffect(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t xml:space="preserve">: { subscription } } = supabase.auth.onAuthStateChange(</w:t>
      </w:r>
      <w:r w:rsidDel="00000000" w:rsidR="00000000" w:rsidRPr="00000000">
        <w:rPr>
          <w:rFonts w:ascii="Google Sans Text" w:cs="Google Sans Text" w:eastAsia="Google Sans Text" w:hAnsi="Google Sans Text"/>
          <w:i w:val="0"/>
          <w:color w:val="575b5f"/>
          <w:sz w:val="20"/>
          <w:szCs w:val="20"/>
          <w:shd w:fill="f0f4f9" w:val="clear"/>
          <w:rtl w:val="0"/>
        </w:rPr>
        <w:t xml:space="preserve">(_event, session)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setSession(session);</w:t>
        <w:br w:type="textWrapping"/>
        <w:t xml:space="preserve">      setUser(session?.user??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setLoading(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 session check</w:t>
      </w:r>
      <w:r w:rsidDel="00000000" w:rsidR="00000000" w:rsidRPr="00000000">
        <w:rPr>
          <w:rFonts w:ascii="Google Sans Text" w:cs="Google Sans Text" w:eastAsia="Google Sans Text" w:hAnsi="Google Sans Text"/>
          <w:color w:val="1b1c1d"/>
          <w:shd w:fill="f0f4f9" w:val="clear"/>
          <w:rtl w:val="0"/>
        </w:rPr>
        <w:br w:type="textWrapping"/>
        <w:t xml:space="preserve">    supabase.auth.getSession().then(</w:t>
      </w:r>
      <w:r w:rsidDel="00000000" w:rsidR="00000000" w:rsidRPr="00000000">
        <w:rPr>
          <w:rFonts w:ascii="Google Sans Text" w:cs="Google Sans Text" w:eastAsia="Google Sans Text" w:hAnsi="Google Sans Text"/>
          <w:i w:val="0"/>
          <w:color w:val="575b5f"/>
          <w:sz w:val="20"/>
          <w:szCs w:val="20"/>
          <w:shd w:fill="f0f4f9" w:val="clear"/>
          <w:rtl w:val="0"/>
        </w:rPr>
        <w:t xml:space="preserve">({ data: { session } })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(!session) {</w:t>
        <w:br w:type="textWrapping"/>
        <w:t xml:space="preserve">        setLoading(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subscription.unsubscribe();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value = { user, session, loading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AuthContext.Provider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&gt;{children}&lt;/</w:t>
      </w:r>
      <w:r w:rsidDel="00000000" w:rsidR="00000000" w:rsidRPr="00000000">
        <w:rPr>
          <w:rFonts w:ascii="Google Sans Text" w:cs="Google Sans Text" w:eastAsia="Google Sans Text" w:hAnsi="Google Sans Text"/>
          <w:i w:val="0"/>
          <w:color w:val="d93025"/>
          <w:sz w:val="20"/>
          <w:szCs w:val="20"/>
          <w:shd w:fill="f0f4f9" w:val="clear"/>
          <w:rtl w:val="0"/>
        </w:rPr>
        <w:t xml:space="preserve">AuthContext.Provider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useAuth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context = useContext(AuthContext);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(context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'useAuth must be used within an AuthProvider'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context;</w:t>
        <w:br w:type="textWrapping"/>
        <w:t xml:space="preserve">};</w:t>
        <w:br w:type="textWrapping"/>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onAuthStateChange listener is the cornerstone of this system. It is a push-based mechanism that allows the UI to react instantly whenever a user logs in, logs out, or their token is refreshed, ensuring the application state is always synchronized with the authentication server.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Protected Routes: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unauthenticated users from accessing sensitive parts of the application, a ProtectedRoute component is created. This component uses the useAuth hook to check the user's status. If the user is not logged in, it redirects them to a login page using react-router-dom's Navigate component.30</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TypeScript</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src/components/ProtectedRoute.tsx</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Navigate, Outlet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'react-router-dom'</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useAuth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'../contexts/AuthContext'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ProtectedRoute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user, loading } = useAuth();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(loading)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&gt;Loading...&lt;/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 spinner component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user?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Outlet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Navigate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replace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ProtectedRoute;</w:t>
        <w:br w:type="textWrapping"/>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component can then be used in the main router setup to wrap entire sections of the application that require authentication.</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Visualizing Geospatial Data with Interactive Maps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interface for much of the platform's data will be an interactive map. A mature library like react-leaflet (a wrapper around the popular Leaflet.js library) is an excellent choice for this.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map component will fetch geospatial data by calling the custom Postgres functions created in Section 3.2 via the Supabase client's rpc() method. This keeps the complex spatial logic on the backend and provides a clean API for the frontend.</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TypeScript</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src/components/ObservationsMap.tsx</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MapContainer, TileLayer, Marker, Popup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'react-leaflet'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useEffect,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supabase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'../supabaseClient'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b1c1d"/>
          <w:shd w:fill="f0f4f9" w:val="clear"/>
          <w:rtl w:val="0"/>
        </w:rPr>
        <w:t xml:space="preserve"> Observation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lat: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long: </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ObservationsMap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[observations, setObservations] = useState&lt;Observation&gt;();</w:t>
        <w:br w:type="textWrapping"/>
        <w:br w:type="textWrapping"/>
        <w:t xml:space="preserve">  useEffect(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fetchNearbyObservations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data, error }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supabase.rpc(</w:t>
      </w:r>
      <w:r w:rsidDel="00000000" w:rsidR="00000000" w:rsidRPr="00000000">
        <w:rPr>
          <w:rFonts w:ascii="Google Sans Text" w:cs="Google Sans Text" w:eastAsia="Google Sans Text" w:hAnsi="Google Sans Text"/>
          <w:i w:val="0"/>
          <w:color w:val="188038"/>
          <w:sz w:val="20"/>
          <w:szCs w:val="20"/>
          <w:shd w:fill="f0f4f9" w:val="clear"/>
          <w:rtl w:val="0"/>
        </w:rPr>
        <w:t xml:space="preserve">'nearby_observations'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13.08</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coordinates for Chennai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80.27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radius_meters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100000</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fetching observations:'</w:t>
      </w:r>
      <w:r w:rsidDel="00000000" w:rsidR="00000000" w:rsidRPr="00000000">
        <w:rPr>
          <w:rFonts w:ascii="Google Sans Text" w:cs="Google Sans Text" w:eastAsia="Google Sans Text" w:hAnsi="Google Sans Text"/>
          <w:color w:val="1b1c1d"/>
          <w:shd w:fill="f0f4f9" w:val="clear"/>
          <w:rtl w:val="0"/>
        </w:rPr>
        <w:t xml:space="preserve">, error);</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(data)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RPC function needs to be adjusted to return lat/long for easy mapping</w:t>
      </w:r>
      <w:r w:rsidDel="00000000" w:rsidR="00000000" w:rsidRPr="00000000">
        <w:rPr>
          <w:rFonts w:ascii="Google Sans Text" w:cs="Google Sans Text" w:eastAsia="Google Sans Text" w:hAnsi="Google Sans Text"/>
          <w:color w:val="1b1c1d"/>
          <w:shd w:fill="f0f4f9" w:val="clear"/>
          <w:rtl w:val="0"/>
        </w:rPr>
        <w:br w:type="textWrapping"/>
        <w:t xml:space="preserve">        setObservations(data);</w:t>
        <w:br w:type="textWrapping"/>
        <w:t xml:space="preserve">      }</w:t>
        <w:br w:type="textWrapping"/>
        <w:t xml:space="preserve">    };</w:t>
        <w:br w:type="textWrapping"/>
        <w:br w:type="textWrapping"/>
        <w:t xml:space="preserve">    fetchNearbyObservations();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MapContainer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center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{[13.08,</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80.27</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zoom</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{8}</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100vh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width:</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TileLayer</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url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"https://{s}.tile.openstreetmap.org/{z}/{x}/{y}.png"</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attribution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&lt;a href="https://www.openstreetmap.org/copyright"&gt;OpenStreetMap&lt;/a&gt; contributors'</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/&gt;</w:t>
        <w:br w:type="textWrapping"/>
        <w:t xml:space="preserve">      {observations.map(obs =&gt; (</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Marker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{obs.id}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{[obs.lat,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obs.long</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Popup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Observation ID: {obs.id}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Data: {JSON.stringify(obs.data)}</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Popup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Marker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MapContainer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file uploads, a component can use the supabase.storage API to securely upload files to the user-specific folders enforced by the Storage RLS policies.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For a simpler implementation, a pre-built component like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supafile-react-upload-widget can also be used.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Building for a Global Audience: Internationalization (i18n)</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the platform accessible to a diverse user base, internationalization (i18n) should be integrated from the start. The react-i18next library is the industry standard for this in the React ecosystem.</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setup involves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Installation:</w:t>
      </w:r>
      <w:r w:rsidDel="00000000" w:rsidR="00000000" w:rsidRPr="00000000">
        <w:rPr>
          <w:rFonts w:ascii="Google Sans Text" w:cs="Google Sans Text" w:eastAsia="Google Sans Text" w:hAnsi="Google Sans Text"/>
          <w:color w:val="1b1c1d"/>
          <w:rtl w:val="0"/>
        </w:rPr>
        <w:t xml:space="preserve"> npm install react-i18next i18next i18next-browser-languagedetector.</w:t>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Create an i18n.ts file to configure the library, specifying supported languages, fallback languages, and enabling the browser language detector.</w:t>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Translation Files:</w:t>
      </w:r>
      <w:r w:rsidDel="00000000" w:rsidR="00000000" w:rsidRPr="00000000">
        <w:rPr>
          <w:rFonts w:ascii="Google Sans Text" w:cs="Google Sans Text" w:eastAsia="Google Sans Text" w:hAnsi="Google Sans Text"/>
          <w:color w:val="1b1c1d"/>
          <w:rtl w:val="0"/>
        </w:rPr>
        <w:t xml:space="preserve"> Create JSON files under public/locales/{lang}/translation.json for each supported language.</w:t>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Integration:</w:t>
      </w:r>
      <w:r w:rsidDel="00000000" w:rsidR="00000000" w:rsidRPr="00000000">
        <w:rPr>
          <w:rFonts w:ascii="Google Sans Text" w:cs="Google Sans Text" w:eastAsia="Google Sans Text" w:hAnsi="Google Sans Text"/>
          <w:color w:val="1b1c1d"/>
          <w:rtl w:val="0"/>
        </w:rPr>
        <w:t xml:space="preserve"> Use the useTranslation hook within components to access the t function, which retrieves the correct translation string based on the current language.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TypeScript</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src/components/Header.tsx</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useTranslation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'react-i18next'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Header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t, i18n } = useTranslation();</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changeLanguage = </w:t>
      </w:r>
      <w:r w:rsidDel="00000000" w:rsidR="00000000" w:rsidRPr="00000000">
        <w:rPr>
          <w:rFonts w:ascii="Google Sans Text" w:cs="Google Sans Text" w:eastAsia="Google Sans Text" w:hAnsi="Google Sans Text"/>
          <w:i w:val="0"/>
          <w:color w:val="575b5f"/>
          <w:sz w:val="20"/>
          <w:szCs w:val="20"/>
          <w:shd w:fill="f0f4f9" w:val="clear"/>
          <w:rtl w:val="0"/>
        </w:rPr>
        <w:t xml:space="preserve">(lng: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i18n.changeLanguage(lng);</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&gt;{t('platform_title')}&lt;/</w:t>
      </w:r>
      <w:r w:rsidDel="00000000" w:rsidR="00000000" w:rsidRPr="00000000">
        <w:rPr>
          <w:rFonts w:ascii="Google Sans Text" w:cs="Google Sans Text" w:eastAsia="Google Sans Text" w:hAnsi="Google Sans Text"/>
          <w:i w:val="0"/>
          <w:color w:val="d93025"/>
          <w:sz w:val="20"/>
          <w:szCs w:val="20"/>
          <w:shd w:fill="f0f4f9" w:val="clear"/>
          <w:rtl w:val="0"/>
        </w:rPr>
        <w:t xml:space="preserve">h1</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changeLanguage('en')}&gt;English&lt;/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changeLanguage('hi')}&gt;हिन्दी&lt;/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header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Field-Ready: Enabling Offline-First Capabilities for the PWA</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INCOIS field researchers, network connectivity cannot be guaranteed. An offline-first architecture ensures the application remains functional even without an internet connection, queuing any changes made locally and synchronizing them with the server once connectivity is restored. While third-party solutions like PowerSync or ElectricSQL offer sophisticated real-time sync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 foundational PWA implementation can be built for the MVP using standard web APIs.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relies on two key browser technologies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B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Worker:</w:t>
      </w:r>
      <w:r w:rsidDel="00000000" w:rsidR="00000000" w:rsidRPr="00000000">
        <w:rPr>
          <w:rFonts w:ascii="Google Sans Text" w:cs="Google Sans Text" w:eastAsia="Google Sans Text" w:hAnsi="Google Sans Text"/>
          <w:color w:val="1b1c1d"/>
          <w:rtl w:val="0"/>
        </w:rPr>
        <w:t xml:space="preserve"> A script that runs in the background, separate from the web page. It can intercept network requests, cache application assets (the "app shell") for offline access, and manage background synchronization.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B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IndexedDB:</w:t>
      </w:r>
      <w:r w:rsidDel="00000000" w:rsidR="00000000" w:rsidRPr="00000000">
        <w:rPr>
          <w:rFonts w:ascii="Google Sans Text" w:cs="Google Sans Text" w:eastAsia="Google Sans Text" w:hAnsi="Google Sans Text"/>
          <w:color w:val="1b1c1d"/>
          <w:rtl w:val="0"/>
        </w:rPr>
        <w:t xml:space="preserve"> A client-side, transactional database used to store data locally. For our offline strategy, it will be used as an "outbox" to queue any data mutations (e.g., new observations created by the user) that occur while the application is offline.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flow is as follows:</w:t>
      </w:r>
    </w:p>
    <w:p w:rsidR="00000000" w:rsidDel="00000000" w:rsidP="00000000" w:rsidRDefault="00000000" w:rsidRPr="00000000" w14:paraId="000001C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Offline Detection:</w:t>
      </w:r>
      <w:r w:rsidDel="00000000" w:rsidR="00000000" w:rsidRPr="00000000">
        <w:rPr>
          <w:rFonts w:ascii="Google Sans Text" w:cs="Google Sans Text" w:eastAsia="Google Sans Text" w:hAnsi="Google Sans Text"/>
          <w:color w:val="1b1c1d"/>
          <w:rtl w:val="0"/>
        </w:rPr>
        <w:t xml:space="preserve"> The React app detects that the network connection is lost.</w:t>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Queueing Mutations:</w:t>
      </w:r>
      <w:r w:rsidDel="00000000" w:rsidR="00000000" w:rsidRPr="00000000">
        <w:rPr>
          <w:rFonts w:ascii="Google Sans Text" w:cs="Google Sans Text" w:eastAsia="Google Sans Text" w:hAnsi="Google Sans Text"/>
          <w:color w:val="1b1c1d"/>
          <w:rtl w:val="0"/>
        </w:rPr>
        <w:t xml:space="preserve"> When a user performs an action that would normally trigger an API call (e.g., submitting a new observation form), the application instead serializes the request (method, endpoint, payload) and saves it as an object in an IndexedDB "outbox" store. The UI is updated optimistically, assuming the request will eventually succeed.</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C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Background Sync Registration:</w:t>
      </w:r>
      <w:r w:rsidDel="00000000" w:rsidR="00000000" w:rsidRPr="00000000">
        <w:rPr>
          <w:rFonts w:ascii="Google Sans Text" w:cs="Google Sans Text" w:eastAsia="Google Sans Text" w:hAnsi="Google Sans Text"/>
          <w:color w:val="1b1c1d"/>
          <w:rtl w:val="0"/>
        </w:rPr>
        <w:t xml:space="preserve"> The application registers a sync event with the Service Worker.</w:t>
      </w:r>
    </w:p>
    <w:p w:rsidR="00000000" w:rsidDel="00000000" w:rsidP="00000000" w:rsidRDefault="00000000" w:rsidRPr="00000000" w14:paraId="000001C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Online Detection:</w:t>
      </w:r>
      <w:r w:rsidDel="00000000" w:rsidR="00000000" w:rsidRPr="00000000">
        <w:rPr>
          <w:rFonts w:ascii="Google Sans Text" w:cs="Google Sans Text" w:eastAsia="Google Sans Text" w:hAnsi="Google Sans Text"/>
          <w:color w:val="1b1c1d"/>
          <w:rtl w:val="0"/>
        </w:rPr>
        <w:t xml:space="preserve"> When the device comes back online, the browser fires the sync event in the Service Worker.</w:t>
      </w:r>
    </w:p>
    <w:p w:rsidR="00000000" w:rsidDel="00000000" w:rsidP="00000000" w:rsidRDefault="00000000" w:rsidRPr="00000000" w14:paraId="000001C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Processing the Queue:</w:t>
      </w:r>
      <w:r w:rsidDel="00000000" w:rsidR="00000000" w:rsidRPr="00000000">
        <w:rPr>
          <w:rFonts w:ascii="Google Sans Text" w:cs="Google Sans Text" w:eastAsia="Google Sans Text" w:hAnsi="Google Sans Text"/>
          <w:color w:val="1b1c1d"/>
          <w:rtl w:val="0"/>
        </w:rPr>
        <w:t xml:space="preserve"> The Service Worker's sync event listener activates. It reads the queued requests from IndexedDB, and attempts to send each one to the Supabase API.</w:t>
      </w:r>
    </w:p>
    <w:p w:rsidR="00000000" w:rsidDel="00000000" w:rsidP="00000000" w:rsidRDefault="00000000" w:rsidRPr="00000000" w14:paraId="000001C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Queue Cleanup:</w:t>
      </w:r>
      <w:r w:rsidDel="00000000" w:rsidR="00000000" w:rsidRPr="00000000">
        <w:rPr>
          <w:rFonts w:ascii="Google Sans Text" w:cs="Google Sans Text" w:eastAsia="Google Sans Text" w:hAnsi="Google Sans Text"/>
          <w:color w:val="1b1c1d"/>
          <w:rtl w:val="0"/>
        </w:rPr>
        <w:t xml:space="preserve"> If a request is successful, it is removed from the IndexedDB outbox. If it fails, it remains in the queue to be retried later.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approach, while requiring careful implementation of the Service Worker and IndexedDB logic, provides a robust foundation for offline functionality without introducing major external dependencies. It acknowledges the reality that for a field-ready scientific tool, resilience in the face of intermittent connectivity is not a luxury, but a core requirement.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Deployment, Automation, and Operations</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 in the MVP lifecycle is to move the platform from a local development environment to a live, publicly accessible production environment. This involves deploying the constituent services, automating repetitive tasks like data ingestion, and establishing a strategy for continuous integration and deployment (CI/CD). This section outlines a pragmatic approach to operations using a modern cloud platform that simplifies the management of a multi-service architecture.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Deploying the FastAPI Microservice to a Production Environment (Render)</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FastAPI NLP microservice needs to be deployed as a continuously running web service. A platform like Render is an excellent choice for this MVP because it provides a unified interface for deploying web services, background workers, and cron jobs directly from a single Git repository, significantly reducing DevOps overhead.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deployment process on Render involves the following steps:</w:t>
      </w:r>
    </w:p>
    <w:p w:rsidR="00000000" w:rsidDel="00000000" w:rsidP="00000000" w:rsidRDefault="00000000" w:rsidRPr="00000000" w14:paraId="000001D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Connect Git Repository:</w:t>
      </w:r>
      <w:r w:rsidDel="00000000" w:rsidR="00000000" w:rsidRPr="00000000">
        <w:rPr>
          <w:rFonts w:ascii="Google Sans Text" w:cs="Google Sans Text" w:eastAsia="Google Sans Text" w:hAnsi="Google Sans Text"/>
          <w:color w:val="1b1c1d"/>
          <w:rtl w:val="0"/>
        </w:rPr>
        <w:t xml:space="preserve"> Connect a new "Web Service" in the Render dashboard to the GitHub/GitLab repository containing the FastAPI application code.</w:t>
      </w:r>
    </w:p>
    <w:p w:rsidR="00000000" w:rsidDel="00000000" w:rsidP="00000000" w:rsidRDefault="00000000" w:rsidRPr="00000000" w14:paraId="000001D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Configure Build and Start Commands:</w:t>
      </w:r>
    </w:p>
    <w:p w:rsidR="00000000" w:rsidDel="00000000" w:rsidP="00000000" w:rsidRDefault="00000000" w:rsidRPr="00000000" w14:paraId="000001D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Build Command:</w:t>
      </w:r>
      <w:r w:rsidDel="00000000" w:rsidR="00000000" w:rsidRPr="00000000">
        <w:rPr>
          <w:rFonts w:ascii="Google Sans Text" w:cs="Google Sans Text" w:eastAsia="Google Sans Text" w:hAnsi="Google Sans Text"/>
          <w:color w:val="1b1c1d"/>
          <w:rtl w:val="0"/>
        </w:rPr>
        <w:t xml:space="preserve"> pip install -r requirements.txt. This command instructs Render to install all the Python dependencies defined in the project's requirements.txt file during the build phase.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D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Start Command:</w:t>
      </w:r>
      <w:r w:rsidDel="00000000" w:rsidR="00000000" w:rsidRPr="00000000">
        <w:rPr>
          <w:rFonts w:ascii="Google Sans Text" w:cs="Google Sans Text" w:eastAsia="Google Sans Text" w:hAnsi="Google Sans Text"/>
          <w:color w:val="1b1c1d"/>
          <w:rtl w:val="0"/>
        </w:rPr>
        <w:t xml:space="preserve"> uvicorn main:app --host 0.0.0.0 --port $PORT. This command starts the Uvicorn ASGI server, binding it to all available network interfaces (0.0.0.0) and using the port number provided by Render's $PORT environment variable.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D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Environment Variables:</w:t>
      </w:r>
      <w:r w:rsidDel="00000000" w:rsidR="00000000" w:rsidRPr="00000000">
        <w:rPr>
          <w:rFonts w:ascii="Google Sans Text" w:cs="Google Sans Text" w:eastAsia="Google Sans Text" w:hAnsi="Google Sans Text"/>
          <w:color w:val="1b1c1d"/>
          <w:rtl w:val="0"/>
        </w:rPr>
        <w:t xml:space="preserve"> Securely add the necessary environment variables, such as the DATABASE_URL for the dedicated nlp_service_worker role, to the Render service's environment settings. These secrets are encrypted and are not stored in the Git repository.</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Render will automatically build and deploy the application upon initial setup and can be configured to auto-deploy on every push to the main branch, facilitating a CI/CD workflow.</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Automating the Ingestion Pipeline with Scheduled Cron Jobs</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social media ingestion pipeline is not a continuously running service but a task that needs to be executed on a regular schedule (e.g., once every hour). Render's "Cron Job" service type is designed for this exact purpose.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up the cron job involves:</w:t>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 Cron Job Service:</w:t>
      </w:r>
      <w:r w:rsidDel="00000000" w:rsidR="00000000" w:rsidRPr="00000000">
        <w:rPr>
          <w:rFonts w:ascii="Google Sans Text" w:cs="Google Sans Text" w:eastAsia="Google Sans Text" w:hAnsi="Google Sans Text"/>
          <w:color w:val="1b1c1d"/>
          <w:rtl w:val="0"/>
        </w:rPr>
        <w:t xml:space="preserve"> In the Render dashboard, create a new service of type "Cron Job," linking it to the same Git repository as the FastAPI service.</w:t>
      </w:r>
    </w:p>
    <w:p w:rsidR="00000000" w:rsidDel="00000000" w:rsidP="00000000" w:rsidRDefault="00000000" w:rsidRPr="00000000" w14:paraId="000001D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Schedule:</w:t>
      </w:r>
      <w:r w:rsidDel="00000000" w:rsidR="00000000" w:rsidRPr="00000000">
        <w:rPr>
          <w:rFonts w:ascii="Google Sans Text" w:cs="Google Sans Text" w:eastAsia="Google Sans Text" w:hAnsi="Google Sans Text"/>
          <w:color w:val="1b1c1d"/>
          <w:rtl w:val="0"/>
        </w:rPr>
        <w:t xml:space="preserve"> Provide a standard cron expression to define the execution frequency. For example, 0 * * * * will run the job at the beginning of every hour.</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D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Specify the Command:</w:t>
      </w:r>
      <w:r w:rsidDel="00000000" w:rsidR="00000000" w:rsidRPr="00000000">
        <w:rPr>
          <w:rFonts w:ascii="Google Sans Text" w:cs="Google Sans Text" w:eastAsia="Google Sans Text" w:hAnsi="Google Sans Text"/>
          <w:color w:val="1b1c1d"/>
          <w:rtl w:val="0"/>
        </w:rPr>
        <w:t xml:space="preserve"> The command will be the instruction to execute the pipeline script, for example: python pipeline.py.</w:t>
      </w:r>
    </w:p>
    <w:p w:rsidR="00000000" w:rsidDel="00000000" w:rsidP="00000000" w:rsidRDefault="00000000" w:rsidRPr="00000000" w14:paraId="000001D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Environment Groups:</w:t>
      </w:r>
      <w:r w:rsidDel="00000000" w:rsidR="00000000" w:rsidRPr="00000000">
        <w:rPr>
          <w:rFonts w:ascii="Google Sans Text" w:cs="Google Sans Text" w:eastAsia="Google Sans Text" w:hAnsi="Google Sans Text"/>
          <w:color w:val="1b1c1d"/>
          <w:rtl w:val="0"/>
        </w:rPr>
        <w:t xml:space="preserve"> To avoid duplicating secrets like the DATABASE_URL across multiple services, Render's "Environment Groups" should be used. An environment group can be created to hold all shared secrets, and this group can then be linked to both the FastAPI Web Service and the Cron Job. This centralizes secret management and reduces the risk of configuration errors.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feature of Render's cron job implementation is its </w:t>
      </w:r>
      <w:r w:rsidDel="00000000" w:rsidR="00000000" w:rsidRPr="00000000">
        <w:rPr>
          <w:rFonts w:ascii="Google Sans Text" w:cs="Google Sans Text" w:eastAsia="Google Sans Text" w:hAnsi="Google Sans Text"/>
          <w:b w:val="1"/>
          <w:color w:val="1b1c1d"/>
          <w:rtl w:val="0"/>
        </w:rPr>
        <w:t xml:space="preserve">single-run guarantee</w:t>
      </w:r>
      <w:r w:rsidDel="00000000" w:rsidR="00000000" w:rsidRPr="00000000">
        <w:rPr>
          <w:rFonts w:ascii="Google Sans Text" w:cs="Google Sans Text" w:eastAsia="Google Sans Text" w:hAnsi="Google Sans Text"/>
          <w:color w:val="1b1c1d"/>
          <w:rtl w:val="0"/>
        </w:rPr>
        <w:t xml:space="preserve">. This ensures that at most one instance of a given cron job is active at any time. If a scheduled run is triggered while a previous run is still active (e.g., an hourly job takes 70 minutes to complete), Render will delay the new run until the current one finishes. This is a vital operational safeguard that prevents race conditions and data duplication that could occur if multiple ingestion processes were to run concurrently.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built-in reliability is the "heartbeat" of the platform's automated intelligence-gathering capability.</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A Strategy for Continuous Integration and Deployment (CI/CD)</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Automating the testing and deployment process is key to maintaining development velocity and production stability. A basic CI/CD pipeline can be established using a tool like GitHub Actions. The pipeline would be defined in a YAML file within the .github/workflows directory of the repository.</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proposed CI/CD pipeline would consist of two primary workflows:</w:t>
      </w:r>
    </w:p>
    <w:p w:rsidR="00000000" w:rsidDel="00000000" w:rsidP="00000000" w:rsidRDefault="00000000" w:rsidRPr="00000000" w14:paraId="000001E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Pull Request Workflow (Continuous Integration):</w:t>
      </w:r>
      <w:r w:rsidDel="00000000" w:rsidR="00000000" w:rsidRPr="00000000">
        <w:rPr>
          <w:rFonts w:ascii="Google Sans Text" w:cs="Google Sans Text" w:eastAsia="Google Sans Text" w:hAnsi="Google Sans Text"/>
          <w:color w:val="1b1c1d"/>
          <w:rtl w:val="0"/>
        </w:rPr>
        <w:t xml:space="preserve"> This workflow is triggered whenever a developer opens a pull request against the main branch. It performs a series of automated checks to ensure code quality before merging.</w:t>
      </w:r>
    </w:p>
    <w:p w:rsidR="00000000" w:rsidDel="00000000" w:rsidP="00000000" w:rsidRDefault="00000000" w:rsidRPr="00000000" w14:paraId="000001E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Linting:</w:t>
      </w:r>
      <w:r w:rsidDel="00000000" w:rsidR="00000000" w:rsidRPr="00000000">
        <w:rPr>
          <w:rFonts w:ascii="Google Sans Text" w:cs="Google Sans Text" w:eastAsia="Google Sans Text" w:hAnsi="Google Sans Text"/>
          <w:color w:val="1b1c1d"/>
          <w:rtl w:val="0"/>
        </w:rPr>
        <w:t xml:space="preserve"> Run code linters (e.g., ESLint for React/TypeScript, Black and Flake8 for Python) to enforce code style consistency.</w:t>
      </w:r>
    </w:p>
    <w:p w:rsidR="00000000" w:rsidDel="00000000" w:rsidP="00000000" w:rsidRDefault="00000000" w:rsidRPr="00000000" w14:paraId="000001E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Unit Testing:</w:t>
      </w:r>
      <w:r w:rsidDel="00000000" w:rsidR="00000000" w:rsidRPr="00000000">
        <w:rPr>
          <w:rFonts w:ascii="Google Sans Text" w:cs="Google Sans Text" w:eastAsia="Google Sans Text" w:hAnsi="Google Sans Text"/>
          <w:color w:val="1b1c1d"/>
          <w:rtl w:val="0"/>
        </w:rPr>
        <w:t xml:space="preserve"> Execute unit tests for both the React frontend (using a framework like Jest or Vitest) and the FastAPI backend (using pytest).</w:t>
      </w:r>
    </w:p>
    <w:p w:rsidR="00000000" w:rsidDel="00000000" w:rsidP="00000000" w:rsidRDefault="00000000" w:rsidRPr="00000000" w14:paraId="000001E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Build Check:</w:t>
      </w:r>
      <w:r w:rsidDel="00000000" w:rsidR="00000000" w:rsidRPr="00000000">
        <w:rPr>
          <w:rFonts w:ascii="Google Sans Text" w:cs="Google Sans Text" w:eastAsia="Google Sans Text" w:hAnsi="Google Sans Text"/>
          <w:color w:val="1b1c1d"/>
          <w:rtl w:val="0"/>
        </w:rPr>
        <w:t xml:space="preserve"> Run the build command for the React application (npm run build) to catch any compilation errors.</w:t>
      </w:r>
    </w:p>
    <w:p w:rsidR="00000000" w:rsidDel="00000000" w:rsidP="00000000" w:rsidRDefault="00000000" w:rsidRPr="00000000" w14:paraId="000001E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Merge to Main Workflow (Continuous Deployment):</w:t>
      </w:r>
      <w:r w:rsidDel="00000000" w:rsidR="00000000" w:rsidRPr="00000000">
        <w:rPr>
          <w:rFonts w:ascii="Google Sans Text" w:cs="Google Sans Text" w:eastAsia="Google Sans Text" w:hAnsi="Google Sans Text"/>
          <w:color w:val="1b1c1d"/>
          <w:rtl w:val="0"/>
        </w:rPr>
        <w:t xml:space="preserve"> This workflow is triggered upon a successful merge to the main branch.</w:t>
      </w:r>
    </w:p>
    <w:p w:rsidR="00000000" w:rsidDel="00000000" w:rsidP="00000000" w:rsidRDefault="00000000" w:rsidRPr="00000000" w14:paraId="000001E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Deploy Backend:</w:t>
      </w:r>
      <w:r w:rsidDel="00000000" w:rsidR="00000000" w:rsidRPr="00000000">
        <w:rPr>
          <w:rFonts w:ascii="Google Sans Text" w:cs="Google Sans Text" w:eastAsia="Google Sans Text" w:hAnsi="Google Sans Text"/>
          <w:color w:val="1b1c1d"/>
          <w:rtl w:val="0"/>
        </w:rPr>
        <w:t xml:space="preserve"> Render's auto-deploy feature can be leveraged here. A push to the connected branch will automatically trigger a new build and deployment of the FastAPI service and update the cron job command if necessary.</w:t>
      </w:r>
    </w:p>
    <w:p w:rsidR="00000000" w:rsidDel="00000000" w:rsidP="00000000" w:rsidRDefault="00000000" w:rsidRPr="00000000" w14:paraId="000001EB">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Deploy Frontend:</w:t>
      </w:r>
      <w:r w:rsidDel="00000000" w:rsidR="00000000" w:rsidRPr="00000000">
        <w:rPr>
          <w:rFonts w:ascii="Google Sans Text" w:cs="Google Sans Text" w:eastAsia="Google Sans Text" w:hAnsi="Google Sans Text"/>
          <w:color w:val="1b1c1d"/>
          <w:rtl w:val="0"/>
        </w:rPr>
        <w:t xml:space="preserve"> The React application, being a static site, can be deployed to a specialized hosting provider like Vercel or Netlify. The GitHub Action would build the static assets and then push them to the hosting platform. These platforms often provide features like atomic deploys and instant rollbacks, which are ideal for frontend applications.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CI/CD strategy ensures that every code change is automatically validated and, upon approval, deployed to production with minimal manual intervention. This reduces the risk of human error and allows the development team to deliver new features and bug fixes to INCOIS users more rapidly and reliably.</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The MVP as a Launchpad for Future Innovation</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implementation guide has provided a comprehensive, step-by-step blueprint for building a full-fledged Minimum Viable Product for the INCOIS unified platform. By strategically combining the rapid development capabilities of Supabase with the specialized power of a FastAPI microservice, the resulting MVP is more than a simple data portal; it is a sophisticated intelligence tool equipped with a secure, multi-layered security framework, an advanced geospatial analysis engine, and an automated NLP pipeline for harnessing insights from unstructured social media data. The platform's design as an offline-first Progressive Web App ensures its utility and resilience for researchers operating in the field, fulfilling a critical requirement for a mission-driven organization like INCOIS.</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completed MVP will deliver significant capabilities, including:</w:t>
      </w:r>
    </w:p>
    <w:p w:rsidR="00000000" w:rsidDel="00000000" w:rsidP="00000000" w:rsidRDefault="00000000" w:rsidRPr="00000000" w14:paraId="000001F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Role-Based Data Management:</w:t>
      </w:r>
      <w:r w:rsidDel="00000000" w:rsidR="00000000" w:rsidRPr="00000000">
        <w:rPr>
          <w:rFonts w:ascii="Google Sans Text" w:cs="Google Sans Text" w:eastAsia="Google Sans Text" w:hAnsi="Google Sans Text"/>
          <w:color w:val="1b1c1d"/>
          <w:rtl w:val="0"/>
        </w:rPr>
        <w:t xml:space="preserve"> A system where users can securely submit, view, and manage scientific data according to a granular, database-enforced permission model.</w:t>
      </w:r>
    </w:p>
    <w:p w:rsidR="00000000" w:rsidDel="00000000" w:rsidP="00000000" w:rsidRDefault="00000000" w:rsidRPr="00000000" w14:paraId="000001F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Geospatial Querying:</w:t>
      </w:r>
      <w:r w:rsidDel="00000000" w:rsidR="00000000" w:rsidRPr="00000000">
        <w:rPr>
          <w:rFonts w:ascii="Google Sans Text" w:cs="Google Sans Text" w:eastAsia="Google Sans Text" w:hAnsi="Google Sans Text"/>
          <w:color w:val="1b1c1d"/>
          <w:rtl w:val="0"/>
        </w:rPr>
        <w:t xml:space="preserve"> The ability to perform high-performance proximity searches and bounding box queries, enabling intuitive data exploration on an interactive map.</w:t>
      </w:r>
    </w:p>
    <w:p w:rsidR="00000000" w:rsidDel="00000000" w:rsidP="00000000" w:rsidRDefault="00000000" w:rsidRPr="00000000" w14:paraId="000001F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Hotspot Detection:</w:t>
      </w:r>
      <w:r w:rsidDel="00000000" w:rsidR="00000000" w:rsidRPr="00000000">
        <w:rPr>
          <w:rFonts w:ascii="Google Sans Text" w:cs="Google Sans Text" w:eastAsia="Google Sans Text" w:hAnsi="Google Sans Text"/>
          <w:color w:val="1b1c1d"/>
          <w:rtl w:val="0"/>
        </w:rPr>
        <w:t xml:space="preserve"> An analytics engine that moves beyond data visualization to proactive insight generation by automatically identifying statistically significant clusters of observations.</w:t>
      </w:r>
    </w:p>
    <w:p w:rsidR="00000000" w:rsidDel="00000000" w:rsidP="00000000" w:rsidRDefault="00000000" w:rsidRPr="00000000" w14:paraId="000001F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Media Intelligence:</w:t>
      </w:r>
      <w:r w:rsidDel="00000000" w:rsidR="00000000" w:rsidRPr="00000000">
        <w:rPr>
          <w:rFonts w:ascii="Google Sans Text" w:cs="Google Sans Text" w:eastAsia="Google Sans Text" w:hAnsi="Google Sans Text"/>
          <w:color w:val="1b1c1d"/>
          <w:rtl w:val="0"/>
        </w:rPr>
        <w:t xml:space="preserve"> An automated pipeline that ingests and analyzes multilingual social media text, enriching the platform's dataset with real-time public sentiment, relevant topics, and geocoded location information.</w:t>
      </w:r>
    </w:p>
    <w:p w:rsidR="00000000" w:rsidDel="00000000" w:rsidP="00000000" w:rsidRDefault="00000000" w:rsidRPr="00000000" w14:paraId="000001F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Resilient User Interface:</w:t>
      </w:r>
      <w:r w:rsidDel="00000000" w:rsidR="00000000" w:rsidRPr="00000000">
        <w:rPr>
          <w:rFonts w:ascii="Google Sans Text" w:cs="Google Sans Text" w:eastAsia="Google Sans Text" w:hAnsi="Google Sans Text"/>
          <w:color w:val="1b1c1d"/>
          <w:rtl w:val="0"/>
        </w:rPr>
        <w:t xml:space="preserve"> A modern, internationalized, and offline-capable frontend that ensures productivity and accessibility for a diverse user base, even under challenging network conditions.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MVP, while powerful in its own right, is architected to be a launchpad for future innovation. The modularity of the hybrid architecture and the robust foundation of the Postgres database open numerous avenues for future enhancement. A potential roadmap building upon this MVP could include:</w:t>
      </w:r>
    </w:p>
    <w:p w:rsidR="00000000" w:rsidDel="00000000" w:rsidP="00000000" w:rsidRDefault="00000000" w:rsidRPr="00000000" w14:paraId="000001F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Capabilities:</w:t>
      </w:r>
      <w:r w:rsidDel="00000000" w:rsidR="00000000" w:rsidRPr="00000000">
        <w:rPr>
          <w:rFonts w:ascii="Google Sans Text" w:cs="Google Sans Text" w:eastAsia="Google Sans Text" w:hAnsi="Google Sans Text"/>
          <w:color w:val="1b1c1d"/>
          <w:rtl w:val="0"/>
        </w:rPr>
        <w:t xml:space="preserve"> Integrating Supabase's Realtime subscriptions to enable live updates on the platform. For example, new observations could appear on the map for all connected users in real-time, fostering collaborative monitoring of oceanographic events.</w:t>
      </w:r>
    </w:p>
    <w:p w:rsidR="00000000" w:rsidDel="00000000" w:rsidP="00000000" w:rsidRDefault="00000000" w:rsidRPr="00000000" w14:paraId="000001F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Machine Learning:</w:t>
      </w:r>
      <w:r w:rsidDel="00000000" w:rsidR="00000000" w:rsidRPr="00000000">
        <w:rPr>
          <w:rFonts w:ascii="Google Sans Text" w:cs="Google Sans Text" w:eastAsia="Google Sans Text" w:hAnsi="Google Sans Text"/>
          <w:color w:val="1b1c1d"/>
          <w:rtl w:val="0"/>
        </w:rPr>
        <w:t xml:space="preserve"> Moving beyond pre-trained NLP models to fine-tuning custom models on INCOIS-specific datasets. This could lead to highly accurate, domain-specific classifiers for identifying unique oceanographic phenomena or maritime events from text.</w:t>
      </w:r>
    </w:p>
    <w:p w:rsidR="00000000" w:rsidDel="00000000" w:rsidP="00000000" w:rsidRDefault="00000000" w:rsidRPr="00000000" w14:paraId="000001F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Conflict Resolution:</w:t>
      </w:r>
      <w:r w:rsidDel="00000000" w:rsidR="00000000" w:rsidRPr="00000000">
        <w:rPr>
          <w:rFonts w:ascii="Google Sans Text" w:cs="Google Sans Text" w:eastAsia="Google Sans Text" w:hAnsi="Google Sans Text"/>
          <w:color w:val="1b1c1d"/>
          <w:rtl w:val="0"/>
        </w:rPr>
        <w:t xml:space="preserve"> For the offline-first PWA, implementing a more sophisticated conflict resolution strategy beyond the default "last write wins." This could involve exploring data structures like Conflict-free Replicated Data Types (CRDTs) to allow for more seamless multi-user offline collaboration.</w:t>
      </w:r>
    </w:p>
    <w:p w:rsidR="00000000" w:rsidDel="00000000" w:rsidP="00000000" w:rsidRDefault="00000000" w:rsidRPr="00000000" w14:paraId="000001F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 and Performance Optimization:</w:t>
      </w:r>
      <w:r w:rsidDel="00000000" w:rsidR="00000000" w:rsidRPr="00000000">
        <w:rPr>
          <w:rFonts w:ascii="Google Sans Text" w:cs="Google Sans Text" w:eastAsia="Google Sans Text" w:hAnsi="Google Sans Text"/>
          <w:color w:val="1b1c1d"/>
          <w:rtl w:val="0"/>
        </w:rPr>
        <w:t xml:space="preserve"> As data volumes and user load grow, strategies for database scaling, such as read replicas and connection pooling, can be implemented. The stateless FastAPI microservice can be easily scaled horizontally to handle a greater volume of NLP processing.</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the detailed steps outlined in this guide, a development team can confidently build a platform that not only meets the immediate needs of INCOIS but also provides a scalable and extensible foundation for years of future development and scientific discovery.</w:t>
      </w:r>
    </w:p>
    <w:p w:rsidR="00000000" w:rsidDel="00000000" w:rsidP="00000000" w:rsidRDefault="00000000" w:rsidRPr="00000000" w14:paraId="000001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API with FastAPI and Supabase | by Lior Amsalem - Medium, accessed on September 8, 2025, </w:t>
      </w:r>
      <w:hyperlink r:id="rId6">
        <w:r w:rsidDel="00000000" w:rsidR="00000000" w:rsidRPr="00000000">
          <w:rPr>
            <w:rFonts w:ascii="Google Sans" w:cs="Google Sans" w:eastAsia="Google Sans" w:hAnsi="Google Sans"/>
            <w:color w:val="0000ee"/>
            <w:sz w:val="24"/>
            <w:szCs w:val="24"/>
            <w:u w:val="single"/>
            <w:rtl w:val="0"/>
          </w:rPr>
          <w:t xml:space="preserve">https://medium.com/@lior_amsalem/building-an-api-with-fastapi-and-supabase-c61a74d4e2f4</w:t>
        </w:r>
      </w:hyperlink>
      <w:r w:rsidDel="00000000" w:rsidR="00000000" w:rsidRPr="00000000">
        <w:rPr>
          <w:rtl w:val="0"/>
        </w:rPr>
      </w:r>
    </w:p>
    <w:p w:rsidR="00000000" w:rsidDel="00000000" w:rsidP="00000000" w:rsidRDefault="00000000" w:rsidRPr="00000000" w14:paraId="000001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FastAPI with SupabaseDB - DEV Community, accessed on September 8, 2025, </w:t>
      </w:r>
      <w:hyperlink r:id="rId7">
        <w:r w:rsidDel="00000000" w:rsidR="00000000" w:rsidRPr="00000000">
          <w:rPr>
            <w:rFonts w:ascii="Google Sans" w:cs="Google Sans" w:eastAsia="Google Sans" w:hAnsi="Google Sans"/>
            <w:color w:val="0000ee"/>
            <w:sz w:val="24"/>
            <w:szCs w:val="24"/>
            <w:u w:val="single"/>
            <w:rtl w:val="0"/>
          </w:rPr>
          <w:t xml:space="preserve">https://dev.to/j0/setting-up-fastapi-with-supabasedb-2jm0</w:t>
        </w:r>
      </w:hyperlink>
      <w:r w:rsidDel="00000000" w:rsidR="00000000" w:rsidRPr="00000000">
        <w:rPr>
          <w:rtl w:val="0"/>
        </w:rPr>
      </w:r>
    </w:p>
    <w:p w:rsidR="00000000" w:rsidDel="00000000" w:rsidP="00000000" w:rsidRDefault="00000000" w:rsidRPr="00000000" w14:paraId="000002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Role-Based Access Control (RBAC) | Supabase Features, accessed on September 8, 2025, </w:t>
      </w:r>
      <w:hyperlink r:id="rId8">
        <w:r w:rsidDel="00000000" w:rsidR="00000000" w:rsidRPr="00000000">
          <w:rPr>
            <w:rFonts w:ascii="Google Sans" w:cs="Google Sans" w:eastAsia="Google Sans" w:hAnsi="Google Sans"/>
            <w:color w:val="0000ee"/>
            <w:sz w:val="24"/>
            <w:szCs w:val="24"/>
            <w:u w:val="single"/>
            <w:rtl w:val="0"/>
          </w:rPr>
          <w:t xml:space="preserve">https://supabase.com/features/role-based-access-control</w:t>
        </w:r>
      </w:hyperlink>
      <w:r w:rsidDel="00000000" w:rsidR="00000000" w:rsidRPr="00000000">
        <w:rPr>
          <w:rtl w:val="0"/>
        </w:rPr>
      </w:r>
    </w:p>
    <w:p w:rsidR="00000000" w:rsidDel="00000000" w:rsidP="00000000" w:rsidRDefault="00000000" w:rsidRPr="00000000" w14:paraId="000002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Supabase RLS - "Row Level Security" as a Beginner ..., accessed on September 8, 2025, </w:t>
      </w:r>
      <w:hyperlink r:id="rId9">
        <w:r w:rsidDel="00000000" w:rsidR="00000000" w:rsidRPr="00000000">
          <w:rPr>
            <w:rFonts w:ascii="Google Sans" w:cs="Google Sans" w:eastAsia="Google Sans" w:hAnsi="Google Sans"/>
            <w:color w:val="0000ee"/>
            <w:sz w:val="24"/>
            <w:szCs w:val="24"/>
            <w:u w:val="single"/>
            <w:rtl w:val="0"/>
          </w:rPr>
          <w:t xml:space="preserve">https://dev.to/asheeshh/mastering-supabase-rls-row-level-security-as-a-beginner-5175</w:t>
        </w:r>
      </w:hyperlink>
      <w:r w:rsidDel="00000000" w:rsidR="00000000" w:rsidRPr="00000000">
        <w:rPr>
          <w:rtl w:val="0"/>
        </w:rPr>
      </w:r>
    </w:p>
    <w:p w:rsidR="00000000" w:rsidDel="00000000" w:rsidP="00000000" w:rsidRDefault="00000000" w:rsidRPr="00000000" w14:paraId="000002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CRUD API with FastAPI and Supabase: A Step-by-Step Guide - Keshav Malik, accessed on September 8, 2025, </w:t>
      </w:r>
      <w:hyperlink r:id="rId10">
        <w:r w:rsidDel="00000000" w:rsidR="00000000" w:rsidRPr="00000000">
          <w:rPr>
            <w:rFonts w:ascii="Google Sans" w:cs="Google Sans" w:eastAsia="Google Sans" w:hAnsi="Google Sans"/>
            <w:color w:val="0000ee"/>
            <w:sz w:val="24"/>
            <w:szCs w:val="24"/>
            <w:u w:val="single"/>
            <w:rtl w:val="0"/>
          </w:rPr>
          <w:t xml:space="preserve">https://blog.theinfosecguy.xyz/building-a-crud-api-with-fastapi-and-supabase-a-step-by-step-guide</w:t>
        </w:r>
      </w:hyperlink>
      <w:r w:rsidDel="00000000" w:rsidR="00000000" w:rsidRPr="00000000">
        <w:rPr>
          <w:rtl w:val="0"/>
        </w:rPr>
      </w:r>
    </w:p>
    <w:p w:rsidR="00000000" w:rsidDel="00000000" w:rsidP="00000000" w:rsidRDefault="00000000" w:rsidRPr="00000000" w14:paraId="000002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Supabase offline #357 - GitHub, accessed on September 8, 2025, </w:t>
      </w:r>
      <w:hyperlink r:id="rId11">
        <w:r w:rsidDel="00000000" w:rsidR="00000000" w:rsidRPr="00000000">
          <w:rPr>
            <w:rFonts w:ascii="Google Sans" w:cs="Google Sans" w:eastAsia="Google Sans" w:hAnsi="Google Sans"/>
            <w:color w:val="0000ee"/>
            <w:sz w:val="24"/>
            <w:szCs w:val="24"/>
            <w:u w:val="single"/>
            <w:rtl w:val="0"/>
          </w:rPr>
          <w:t xml:space="preserve">https://github.com/orgs/supabase/discussions/357</w:t>
        </w:r>
      </w:hyperlink>
      <w:r w:rsidDel="00000000" w:rsidR="00000000" w:rsidRPr="00000000">
        <w:rPr>
          <w:rtl w:val="0"/>
        </w:rPr>
      </w:r>
    </w:p>
    <w:p w:rsidR="00000000" w:rsidDel="00000000" w:rsidP="00000000" w:rsidRDefault="00000000" w:rsidRPr="00000000" w14:paraId="000002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Offline-First React Applications: Building Resilient ..., accessed on September 8, 2025, </w:t>
      </w:r>
      <w:hyperlink r:id="rId12">
        <w:r w:rsidDel="00000000" w:rsidR="00000000" w:rsidRPr="00000000">
          <w:rPr>
            <w:rFonts w:ascii="Google Sans" w:cs="Google Sans" w:eastAsia="Google Sans" w:hAnsi="Google Sans"/>
            <w:color w:val="0000ee"/>
            <w:sz w:val="24"/>
            <w:szCs w:val="24"/>
            <w:u w:val="single"/>
            <w:rtl w:val="0"/>
          </w:rPr>
          <w:t xml:space="preserve">https://medium.com/@ignatovich.dm/implementing-offline-first-react-applications-building-resilient-apps-that-work-anywhere-3e8d5a1fe8f7</w:t>
        </w:r>
      </w:hyperlink>
      <w:r w:rsidDel="00000000" w:rsidR="00000000" w:rsidRPr="00000000">
        <w:rPr>
          <w:rtl w:val="0"/>
        </w:rPr>
      </w:r>
    </w:p>
    <w:p w:rsidR="00000000" w:rsidDel="00000000" w:rsidP="00000000" w:rsidRDefault="00000000" w:rsidRPr="00000000" w14:paraId="000002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Multi-Service Apps on Render with Background Workers &amp; Cron Jobs - Medium, accessed on September 8, 2025, </w:t>
      </w:r>
      <w:hyperlink r:id="rId13">
        <w:r w:rsidDel="00000000" w:rsidR="00000000" w:rsidRPr="00000000">
          <w:rPr>
            <w:rFonts w:ascii="Google Sans" w:cs="Google Sans" w:eastAsia="Google Sans" w:hAnsi="Google Sans"/>
            <w:color w:val="0000ee"/>
            <w:sz w:val="24"/>
            <w:szCs w:val="24"/>
            <w:u w:val="single"/>
            <w:rtl w:val="0"/>
          </w:rPr>
          <w:t xml:space="preserve">https://medium.com/@hugit/deploying-multi-service-apps-on-render-with-background-workers-cron-jobs-6dea83ad77c7</w:t>
        </w:r>
      </w:hyperlink>
      <w:r w:rsidDel="00000000" w:rsidR="00000000" w:rsidRPr="00000000">
        <w:rPr>
          <w:rtl w:val="0"/>
        </w:rPr>
      </w:r>
    </w:p>
    <w:p w:rsidR="00000000" w:rsidDel="00000000" w:rsidP="00000000" w:rsidRDefault="00000000" w:rsidRPr="00000000" w14:paraId="000002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User Management App with React | Supabase Docs, accessed on September 8, 2025, </w:t>
      </w:r>
      <w:hyperlink r:id="rId14">
        <w:r w:rsidDel="00000000" w:rsidR="00000000" w:rsidRPr="00000000">
          <w:rPr>
            <w:rFonts w:ascii="Google Sans" w:cs="Google Sans" w:eastAsia="Google Sans" w:hAnsi="Google Sans"/>
            <w:color w:val="0000ee"/>
            <w:sz w:val="24"/>
            <w:szCs w:val="24"/>
            <w:u w:val="single"/>
            <w:rtl w:val="0"/>
          </w:rPr>
          <w:t xml:space="preserve">https://supabase.com/docs/guides/getting-started/tutorials/with-react</w:t>
        </w:r>
      </w:hyperlink>
      <w:r w:rsidDel="00000000" w:rsidR="00000000" w:rsidRPr="00000000">
        <w:rPr>
          <w:rtl w:val="0"/>
        </w:rPr>
      </w:r>
    </w:p>
    <w:p w:rsidR="00000000" w:rsidDel="00000000" w:rsidP="00000000" w:rsidRDefault="00000000" w:rsidRPr="00000000" w14:paraId="000002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Roles | Supabase Docs, accessed on September 8, 2025, </w:t>
      </w:r>
      <w:hyperlink r:id="rId15">
        <w:r w:rsidDel="00000000" w:rsidR="00000000" w:rsidRPr="00000000">
          <w:rPr>
            <w:rFonts w:ascii="Google Sans" w:cs="Google Sans" w:eastAsia="Google Sans" w:hAnsi="Google Sans"/>
            <w:color w:val="0000ee"/>
            <w:sz w:val="24"/>
            <w:szCs w:val="24"/>
            <w:u w:val="single"/>
            <w:rtl w:val="0"/>
          </w:rPr>
          <w:t xml:space="preserve">https://supabase.com/docs/guides/database/postgres/roles</w:t>
        </w:r>
      </w:hyperlink>
      <w:r w:rsidDel="00000000" w:rsidR="00000000" w:rsidRPr="00000000">
        <w:rPr>
          <w:rtl w:val="0"/>
        </w:rPr>
      </w:r>
    </w:p>
    <w:p w:rsidR="00000000" w:rsidDel="00000000" w:rsidP="00000000" w:rsidRDefault="00000000" w:rsidRPr="00000000" w14:paraId="000002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Supabase Docs, accessed on September 8, 2025, </w:t>
      </w:r>
      <w:hyperlink r:id="rId16">
        <w:r w:rsidDel="00000000" w:rsidR="00000000" w:rsidRPr="00000000">
          <w:rPr>
            <w:rFonts w:ascii="Google Sans" w:cs="Google Sans" w:eastAsia="Google Sans" w:hAnsi="Google Sans"/>
            <w:color w:val="0000ee"/>
            <w:sz w:val="24"/>
            <w:szCs w:val="24"/>
            <w:u w:val="single"/>
            <w:rtl w:val="0"/>
          </w:rPr>
          <w:t xml:space="preserve">https://supabase.com/docs/guides/getting-started</w:t>
        </w:r>
      </w:hyperlink>
      <w:r w:rsidDel="00000000" w:rsidR="00000000" w:rsidRPr="00000000">
        <w:rPr>
          <w:rtl w:val="0"/>
        </w:rPr>
      </w:r>
    </w:p>
    <w:p w:rsidR="00000000" w:rsidDel="00000000" w:rsidP="00000000" w:rsidRDefault="00000000" w:rsidRPr="00000000" w14:paraId="000002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Triggers | Supabase Docs, accessed on September 8, 2025, </w:t>
      </w:r>
      <w:hyperlink r:id="rId17">
        <w:r w:rsidDel="00000000" w:rsidR="00000000" w:rsidRPr="00000000">
          <w:rPr>
            <w:rFonts w:ascii="Google Sans" w:cs="Google Sans" w:eastAsia="Google Sans" w:hAnsi="Google Sans"/>
            <w:color w:val="0000ee"/>
            <w:sz w:val="24"/>
            <w:szCs w:val="24"/>
            <w:u w:val="single"/>
            <w:rtl w:val="0"/>
          </w:rPr>
          <w:t xml:space="preserve">https://supabase.com/docs/guides/database/postgres/triggers</w:t>
        </w:r>
      </w:hyperlink>
      <w:r w:rsidDel="00000000" w:rsidR="00000000" w:rsidRPr="00000000">
        <w:rPr>
          <w:rtl w:val="0"/>
        </w:rPr>
      </w:r>
    </w:p>
    <w:p w:rsidR="00000000" w:rsidDel="00000000" w:rsidP="00000000" w:rsidRDefault="00000000" w:rsidRPr="00000000" w14:paraId="000002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Extensions Overview | Supabase Docs, accessed on September 8, 2025, </w:t>
      </w:r>
      <w:hyperlink r:id="rId18">
        <w:r w:rsidDel="00000000" w:rsidR="00000000" w:rsidRPr="00000000">
          <w:rPr>
            <w:rFonts w:ascii="Google Sans" w:cs="Google Sans" w:eastAsia="Google Sans" w:hAnsi="Google Sans"/>
            <w:color w:val="0000ee"/>
            <w:sz w:val="24"/>
            <w:szCs w:val="24"/>
            <w:u w:val="single"/>
            <w:rtl w:val="0"/>
          </w:rPr>
          <w:t xml:space="preserve">https://supabase.com/docs/guides/database/extensions</w:t>
        </w:r>
      </w:hyperlink>
      <w:r w:rsidDel="00000000" w:rsidR="00000000" w:rsidRPr="00000000">
        <w:rPr>
          <w:rtl w:val="0"/>
        </w:rPr>
      </w:r>
    </w:p>
    <w:p w:rsidR="00000000" w:rsidDel="00000000" w:rsidP="00000000" w:rsidRDefault="00000000" w:rsidRPr="00000000" w14:paraId="000002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Queries with PostGIS in Ionic Angular - Supabase, accessed on September 8, 2025, </w:t>
      </w:r>
      <w:hyperlink r:id="rId19">
        <w:r w:rsidDel="00000000" w:rsidR="00000000" w:rsidRPr="00000000">
          <w:rPr>
            <w:rFonts w:ascii="Google Sans" w:cs="Google Sans" w:eastAsia="Google Sans" w:hAnsi="Google Sans"/>
            <w:color w:val="0000ee"/>
            <w:sz w:val="24"/>
            <w:szCs w:val="24"/>
            <w:u w:val="single"/>
            <w:rtl w:val="0"/>
          </w:rPr>
          <w:t xml:space="preserve">https://supabase.com/blog/geo-queries-with-postgis-in-ionic-angular</w:t>
        </w:r>
      </w:hyperlink>
      <w:r w:rsidDel="00000000" w:rsidR="00000000" w:rsidRPr="00000000">
        <w:rPr>
          <w:rtl w:val="0"/>
        </w:rPr>
      </w:r>
    </w:p>
    <w:p w:rsidR="00000000" w:rsidDel="00000000" w:rsidP="00000000" w:rsidRDefault="00000000" w:rsidRPr="00000000" w14:paraId="000002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Management | Supabase Docs, accessed on September 8, 2025, </w:t>
      </w:r>
      <w:hyperlink r:id="rId20">
        <w:r w:rsidDel="00000000" w:rsidR="00000000" w:rsidRPr="00000000">
          <w:rPr>
            <w:rFonts w:ascii="Google Sans" w:cs="Google Sans" w:eastAsia="Google Sans" w:hAnsi="Google Sans"/>
            <w:color w:val="0000ee"/>
            <w:sz w:val="24"/>
            <w:szCs w:val="24"/>
            <w:u w:val="single"/>
            <w:rtl w:val="0"/>
          </w:rPr>
          <w:t xml:space="preserve">https://supabase.com/docs/guides/auth/managing-user-data</w:t>
        </w:r>
      </w:hyperlink>
      <w:r w:rsidDel="00000000" w:rsidR="00000000" w:rsidRPr="00000000">
        <w:rPr>
          <w:rtl w:val="0"/>
        </w:rPr>
      </w:r>
    </w:p>
    <w:p w:rsidR="00000000" w:rsidDel="00000000" w:rsidP="00000000" w:rsidRDefault="00000000" w:rsidRPr="00000000" w14:paraId="000002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Row Level Security | Supabase Docs, accessed on September 8, 2025, </w:t>
      </w:r>
      <w:hyperlink r:id="rId21">
        <w:r w:rsidDel="00000000" w:rsidR="00000000" w:rsidRPr="00000000">
          <w:rPr>
            <w:rFonts w:ascii="Google Sans" w:cs="Google Sans" w:eastAsia="Google Sans" w:hAnsi="Google Sans"/>
            <w:color w:val="0000ee"/>
            <w:sz w:val="24"/>
            <w:szCs w:val="24"/>
            <w:u w:val="single"/>
            <w:rtl w:val="0"/>
          </w:rPr>
          <w:t xml:space="preserve">https://supabase.com/docs/guides/database/postgres/row-level-security</w:t>
        </w:r>
      </w:hyperlink>
      <w:r w:rsidDel="00000000" w:rsidR="00000000" w:rsidRPr="00000000">
        <w:rPr>
          <w:rtl w:val="0"/>
        </w:rPr>
      </w:r>
    </w:p>
    <w:p w:rsidR="00000000" w:rsidDel="00000000" w:rsidP="00000000" w:rsidRDefault="00000000" w:rsidRPr="00000000" w14:paraId="000002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Supabase storage rules for security? - Bootstrapped, accessed on September 8, 2025, </w:t>
      </w:r>
      <w:hyperlink r:id="rId22">
        <w:r w:rsidDel="00000000" w:rsidR="00000000" w:rsidRPr="00000000">
          <w:rPr>
            <w:rFonts w:ascii="Google Sans" w:cs="Google Sans" w:eastAsia="Google Sans" w:hAnsi="Google Sans"/>
            <w:color w:val="0000ee"/>
            <w:sz w:val="24"/>
            <w:szCs w:val="24"/>
            <w:u w:val="single"/>
            <w:rtl w:val="0"/>
          </w:rPr>
          <w:t xml:space="preserve">https://bootstrapped.app/guide/how-to-configure-supabase-storage-rules-for-security</w:t>
        </w:r>
      </w:hyperlink>
      <w:r w:rsidDel="00000000" w:rsidR="00000000" w:rsidRPr="00000000">
        <w:rPr>
          <w:rtl w:val="0"/>
        </w:rPr>
      </w:r>
    </w:p>
    <w:p w:rsidR="00000000" w:rsidDel="00000000" w:rsidP="00000000" w:rsidRDefault="00000000" w:rsidRPr="00000000" w14:paraId="000002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7. PostGIS Reference, accessed on September 8, 2025, </w:t>
      </w:r>
      <w:hyperlink r:id="rId23">
        <w:r w:rsidDel="00000000" w:rsidR="00000000" w:rsidRPr="00000000">
          <w:rPr>
            <w:rFonts w:ascii="Google Sans" w:cs="Google Sans" w:eastAsia="Google Sans" w:hAnsi="Google Sans"/>
            <w:color w:val="0000ee"/>
            <w:sz w:val="24"/>
            <w:szCs w:val="24"/>
            <w:u w:val="single"/>
            <w:rtl w:val="0"/>
          </w:rPr>
          <w:t xml:space="preserve">https://postgis.net/docs/reference.html</w:t>
        </w:r>
      </w:hyperlink>
      <w:r w:rsidDel="00000000" w:rsidR="00000000" w:rsidRPr="00000000">
        <w:rPr>
          <w:rtl w:val="0"/>
        </w:rPr>
      </w:r>
    </w:p>
    <w:p w:rsidR="00000000" w:rsidDel="00000000" w:rsidP="00000000" w:rsidRDefault="00000000" w:rsidRPr="00000000" w14:paraId="000002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Spatial Clustering With PostGIS - September 2, 2025 - Mapscaping.com, accessed on September 8, 2025, </w:t>
      </w:r>
      <w:hyperlink r:id="rId24">
        <w:r w:rsidDel="00000000" w:rsidR="00000000" w:rsidRPr="00000000">
          <w:rPr>
            <w:rFonts w:ascii="Google Sans" w:cs="Google Sans" w:eastAsia="Google Sans" w:hAnsi="Google Sans"/>
            <w:color w:val="0000ee"/>
            <w:sz w:val="24"/>
            <w:szCs w:val="24"/>
            <w:u w:val="single"/>
            <w:rtl w:val="0"/>
          </w:rPr>
          <w:t xml:space="preserve">https://mapscaping.com/examples-of-spatial-clustering-with-postgis/</w:t>
        </w:r>
      </w:hyperlink>
      <w:r w:rsidDel="00000000" w:rsidR="00000000" w:rsidRPr="00000000">
        <w:rPr>
          <w:rtl w:val="0"/>
        </w:rPr>
      </w:r>
    </w:p>
    <w:p w:rsidR="00000000" w:rsidDel="00000000" w:rsidP="00000000" w:rsidRDefault="00000000" w:rsidRPr="00000000" w14:paraId="000002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DBSCAN Clustering Algorithm - DataCamp, accessed on September 8, 2025, </w:t>
      </w:r>
      <w:hyperlink r:id="rId25">
        <w:r w:rsidDel="00000000" w:rsidR="00000000" w:rsidRPr="00000000">
          <w:rPr>
            <w:rFonts w:ascii="Google Sans" w:cs="Google Sans" w:eastAsia="Google Sans" w:hAnsi="Google Sans"/>
            <w:color w:val="0000ee"/>
            <w:sz w:val="24"/>
            <w:szCs w:val="24"/>
            <w:u w:val="single"/>
            <w:rtl w:val="0"/>
          </w:rPr>
          <w:t xml:space="preserve">https://www.datacamp.com/tutorial/dbscan-clustering-algorithm</w:t>
        </w:r>
      </w:hyperlink>
      <w:r w:rsidDel="00000000" w:rsidR="00000000" w:rsidRPr="00000000">
        <w:rPr>
          <w:rtl w:val="0"/>
        </w:rPr>
      </w:r>
    </w:p>
    <w:p w:rsidR="00000000" w:rsidDel="00000000" w:rsidP="00000000" w:rsidRDefault="00000000" w:rsidRPr="00000000" w14:paraId="000002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DBSCAN Clustering in ML - Density based clustering - GeeksforGeeks, accessed on September 8,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https://www.geeksforgeeks.org/machine-learning/dbscan-clustering-in-ml-density-based-clustering/</w:t>
        </w:r>
      </w:hyperlink>
      <w:r w:rsidDel="00000000" w:rsidR="00000000" w:rsidRPr="00000000">
        <w:rPr>
          <w:rtl w:val="0"/>
        </w:rPr>
      </w:r>
    </w:p>
    <w:p w:rsidR="00000000" w:rsidDel="00000000" w:rsidP="00000000" w:rsidRDefault="00000000" w:rsidRPr="00000000" w14:paraId="000002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ST_ClusterDBSCAN - PostGIS, accessed on September 8, 2025, </w:t>
      </w:r>
      <w:hyperlink r:id="rId27">
        <w:r w:rsidDel="00000000" w:rsidR="00000000" w:rsidRPr="00000000">
          <w:rPr>
            <w:rFonts w:ascii="Google Sans" w:cs="Google Sans" w:eastAsia="Google Sans" w:hAnsi="Google Sans"/>
            <w:color w:val="0000ee"/>
            <w:sz w:val="24"/>
            <w:szCs w:val="24"/>
            <w:u w:val="single"/>
            <w:rtl w:val="0"/>
          </w:rPr>
          <w:t xml:space="preserve">https://postgis.net/docs/ST_ClusterDBSCAN.html</w:t>
        </w:r>
      </w:hyperlink>
      <w:r w:rsidDel="00000000" w:rsidR="00000000" w:rsidRPr="00000000">
        <w:rPr>
          <w:rtl w:val="0"/>
        </w:rPr>
      </w:r>
    </w:p>
    <w:p w:rsidR="00000000" w:rsidDel="00000000" w:rsidP="00000000" w:rsidRDefault="00000000" w:rsidRPr="00000000" w14:paraId="000002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ST_ClusterDBSCAN - PostGIS, accessed on September 8, 2025, </w:t>
      </w:r>
      <w:hyperlink r:id="rId28">
        <w:r w:rsidDel="00000000" w:rsidR="00000000" w:rsidRPr="00000000">
          <w:rPr>
            <w:rFonts w:ascii="Google Sans" w:cs="Google Sans" w:eastAsia="Google Sans" w:hAnsi="Google Sans"/>
            <w:color w:val="0000ee"/>
            <w:sz w:val="24"/>
            <w:szCs w:val="24"/>
            <w:u w:val="single"/>
            <w:rtl w:val="0"/>
          </w:rPr>
          <w:t xml:space="preserve">https://postgis.net/docs/manual-2.4/ST_ClusterDBSCAN.html</w:t>
        </w:r>
      </w:hyperlink>
      <w:r w:rsidDel="00000000" w:rsidR="00000000" w:rsidRPr="00000000">
        <w:rPr>
          <w:rtl w:val="0"/>
        </w:rPr>
      </w:r>
    </w:p>
    <w:p w:rsidR="00000000" w:rsidDel="00000000" w:rsidP="00000000" w:rsidRDefault="00000000" w:rsidRPr="00000000" w14:paraId="000002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Density-based Clustering works—ArcGIS Pro | Documentation, accessed on September 8, 2025, </w:t>
      </w:r>
      <w:hyperlink r:id="rId29">
        <w:r w:rsidDel="00000000" w:rsidR="00000000" w:rsidRPr="00000000">
          <w:rPr>
            <w:rFonts w:ascii="Google Sans" w:cs="Google Sans" w:eastAsia="Google Sans" w:hAnsi="Google Sans"/>
            <w:color w:val="0000ee"/>
            <w:sz w:val="24"/>
            <w:szCs w:val="24"/>
            <w:u w:val="single"/>
            <w:rtl w:val="0"/>
          </w:rPr>
          <w:t xml:space="preserve">https://pro.arcgis.com/en/pro-app/latest/tool-reference/spatial-statistics/how-density-based-clustering-works.htm</w:t>
        </w:r>
      </w:hyperlink>
      <w:r w:rsidDel="00000000" w:rsidR="00000000" w:rsidRPr="00000000">
        <w:rPr>
          <w:rtl w:val="0"/>
        </w:rPr>
      </w:r>
    </w:p>
    <w:p w:rsidR="00000000" w:rsidDel="00000000" w:rsidP="00000000" w:rsidRDefault="00000000" w:rsidRPr="00000000" w14:paraId="000002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classla/multilingual-IPTC-news-topic-classifier - Hugging Face, accessed on September 8, 2025, </w:t>
      </w:r>
      <w:hyperlink r:id="rId30">
        <w:r w:rsidDel="00000000" w:rsidR="00000000" w:rsidRPr="00000000">
          <w:rPr>
            <w:rFonts w:ascii="Google Sans" w:cs="Google Sans" w:eastAsia="Google Sans" w:hAnsi="Google Sans"/>
            <w:color w:val="0000ee"/>
            <w:sz w:val="24"/>
            <w:szCs w:val="24"/>
            <w:u w:val="single"/>
            <w:rtl w:val="0"/>
          </w:rPr>
          <w:t xml:space="preserve">https://huggingface.co/classla/multilingual-IPTC-news-topic-classifier</w:t>
        </w:r>
      </w:hyperlink>
      <w:r w:rsidDel="00000000" w:rsidR="00000000" w:rsidRPr="00000000">
        <w:rPr>
          <w:rtl w:val="0"/>
        </w:rPr>
      </w:r>
    </w:p>
    <w:p w:rsidR="00000000" w:rsidDel="00000000" w:rsidP="00000000" w:rsidRDefault="00000000" w:rsidRPr="00000000" w14:paraId="000002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cardiffnlp/twitter-roberta-base-sentiment · Hugging Face, accessed on September 8, 2025, </w:t>
      </w:r>
      <w:hyperlink r:id="rId31">
        <w:r w:rsidDel="00000000" w:rsidR="00000000" w:rsidRPr="00000000">
          <w:rPr>
            <w:rFonts w:ascii="Google Sans" w:cs="Google Sans" w:eastAsia="Google Sans" w:hAnsi="Google Sans"/>
            <w:color w:val="0000ee"/>
            <w:sz w:val="24"/>
            <w:szCs w:val="24"/>
            <w:u w:val="single"/>
            <w:rtl w:val="0"/>
          </w:rPr>
          <w:t xml:space="preserve">https://huggingface.co/cardiffnlp/twitter-roberta-base-sentiment</w:t>
        </w:r>
      </w:hyperlink>
      <w:r w:rsidDel="00000000" w:rsidR="00000000" w:rsidRPr="00000000">
        <w:rPr>
          <w:rtl w:val="0"/>
        </w:rPr>
      </w:r>
    </w:p>
    <w:p w:rsidR="00000000" w:rsidDel="00000000" w:rsidP="00000000" w:rsidRDefault="00000000" w:rsidRPr="00000000" w14:paraId="000002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julian-schelb/roberta-ner-multilingual · Hugging Face, accessed on September 8, 2025, </w:t>
      </w:r>
      <w:hyperlink r:id="rId32">
        <w:r w:rsidDel="00000000" w:rsidR="00000000" w:rsidRPr="00000000">
          <w:rPr>
            <w:rFonts w:ascii="Google Sans" w:cs="Google Sans" w:eastAsia="Google Sans" w:hAnsi="Google Sans"/>
            <w:color w:val="0000ee"/>
            <w:sz w:val="24"/>
            <w:szCs w:val="24"/>
            <w:u w:val="single"/>
            <w:rtl w:val="0"/>
          </w:rPr>
          <w:t xml:space="preserve">https://huggingface.co/julian-schelb/roberta-ner-multilingual</w:t>
        </w:r>
      </w:hyperlink>
      <w:r w:rsidDel="00000000" w:rsidR="00000000" w:rsidRPr="00000000">
        <w:rPr>
          <w:rtl w:val="0"/>
        </w:rPr>
      </w:r>
    </w:p>
    <w:p w:rsidR="00000000" w:rsidDel="00000000" w:rsidP="00000000" w:rsidRDefault="00000000" w:rsidRPr="00000000" w14:paraId="000002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Supabase with React, accessed on September 8, 2025, </w:t>
      </w:r>
      <w:hyperlink r:id="rId33">
        <w:r w:rsidDel="00000000" w:rsidR="00000000" w:rsidRPr="00000000">
          <w:rPr>
            <w:rFonts w:ascii="Google Sans" w:cs="Google Sans" w:eastAsia="Google Sans" w:hAnsi="Google Sans"/>
            <w:color w:val="0000ee"/>
            <w:sz w:val="24"/>
            <w:szCs w:val="24"/>
            <w:u w:val="single"/>
            <w:rtl w:val="0"/>
          </w:rPr>
          <w:t xml:space="preserve">https://supabase.com/docs/guides/getting-started/quickstarts/reactjs</w:t>
        </w:r>
      </w:hyperlink>
      <w:r w:rsidDel="00000000" w:rsidR="00000000" w:rsidRPr="00000000">
        <w:rPr>
          <w:rtl w:val="0"/>
        </w:rPr>
      </w:r>
    </w:p>
    <w:p w:rsidR="00000000" w:rsidDel="00000000" w:rsidP="00000000" w:rsidRDefault="00000000" w:rsidRPr="00000000" w14:paraId="000002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Protected Routes in React Router 6 with Supabase Authentication ..., accessed on September 8, 2025, </w:t>
      </w:r>
      <w:hyperlink r:id="rId34">
        <w:r w:rsidDel="00000000" w:rsidR="00000000" w:rsidRPr="00000000">
          <w:rPr>
            <w:rFonts w:ascii="Google Sans" w:cs="Google Sans" w:eastAsia="Google Sans" w:hAnsi="Google Sans"/>
            <w:color w:val="0000ee"/>
            <w:sz w:val="24"/>
            <w:szCs w:val="24"/>
            <w:u w:val="single"/>
            <w:rtl w:val="0"/>
          </w:rPr>
          <w:t xml:space="preserve">https://medium.com/@seojeek/protected-routes-in-react-router-6-with-supabase-authentication-and-oauth-599047e08163</w:t>
        </w:r>
      </w:hyperlink>
      <w:r w:rsidDel="00000000" w:rsidR="00000000" w:rsidRPr="00000000">
        <w:rPr>
          <w:rtl w:val="0"/>
        </w:rPr>
      </w:r>
    </w:p>
    <w:p w:rsidR="00000000" w:rsidDel="00000000" w:rsidP="00000000" w:rsidRDefault="00000000" w:rsidRPr="00000000" w14:paraId="000002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Supabase Auth Starter Template with Protected Routes - GitHub, accessed on September 8, 2025, </w:t>
      </w:r>
      <w:hyperlink r:id="rId35">
        <w:r w:rsidDel="00000000" w:rsidR="00000000" w:rsidRPr="00000000">
          <w:rPr>
            <w:rFonts w:ascii="Google Sans" w:cs="Google Sans" w:eastAsia="Google Sans" w:hAnsi="Google Sans"/>
            <w:color w:val="0000ee"/>
            <w:sz w:val="24"/>
            <w:szCs w:val="24"/>
            <w:u w:val="single"/>
            <w:rtl w:val="0"/>
          </w:rPr>
          <w:t xml:space="preserve">https://github.com/mmvergara/react-supabase-auth-template</w:t>
        </w:r>
      </w:hyperlink>
      <w:r w:rsidDel="00000000" w:rsidR="00000000" w:rsidRPr="00000000">
        <w:rPr>
          <w:rtl w:val="0"/>
        </w:rPr>
      </w:r>
    </w:p>
    <w:p w:rsidR="00000000" w:rsidDel="00000000" w:rsidP="00000000" w:rsidRDefault="00000000" w:rsidRPr="00000000" w14:paraId="000002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Upload a file | Supabase Docs, accessed on September 8, 2025, </w:t>
      </w:r>
      <w:hyperlink r:id="rId36">
        <w:r w:rsidDel="00000000" w:rsidR="00000000" w:rsidRPr="00000000">
          <w:rPr>
            <w:rFonts w:ascii="Google Sans" w:cs="Google Sans" w:eastAsia="Google Sans" w:hAnsi="Google Sans"/>
            <w:color w:val="0000ee"/>
            <w:sz w:val="24"/>
            <w:szCs w:val="24"/>
            <w:u w:val="single"/>
            <w:rtl w:val="0"/>
          </w:rPr>
          <w:t xml:space="preserve">https://supabase.com/docs/reference/javascript/storage-from-upload</w:t>
        </w:r>
      </w:hyperlink>
      <w:r w:rsidDel="00000000" w:rsidR="00000000" w:rsidRPr="00000000">
        <w:rPr>
          <w:rtl w:val="0"/>
        </w:rPr>
      </w:r>
    </w:p>
    <w:p w:rsidR="00000000" w:rsidDel="00000000" w:rsidP="00000000" w:rsidRDefault="00000000" w:rsidRPr="00000000" w14:paraId="000002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Supafile: An Upload Widget for Supabase Users : r/reactjs - Reddit, accessed on September 8, 2025, </w:t>
      </w:r>
      <w:hyperlink r:id="rId37">
        <w:r w:rsidDel="00000000" w:rsidR="00000000" w:rsidRPr="00000000">
          <w:rPr>
            <w:rFonts w:ascii="Google Sans" w:cs="Google Sans" w:eastAsia="Google Sans" w:hAnsi="Google Sans"/>
            <w:color w:val="0000ee"/>
            <w:sz w:val="24"/>
            <w:szCs w:val="24"/>
            <w:u w:val="single"/>
            <w:rtl w:val="0"/>
          </w:rPr>
          <w:t xml:space="preserve">https://www.reddit.com/r/reactjs/comments/1napbx8/introducing_supafile_an_upload_widget_for/</w:t>
        </w:r>
      </w:hyperlink>
      <w:r w:rsidDel="00000000" w:rsidR="00000000" w:rsidRPr="00000000">
        <w:rPr>
          <w:rtl w:val="0"/>
        </w:rPr>
      </w:r>
    </w:p>
    <w:p w:rsidR="00000000" w:rsidDel="00000000" w:rsidP="00000000" w:rsidRDefault="00000000" w:rsidRPr="00000000" w14:paraId="000002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i18n: A Step-by-Step Guide to React-Internationalization, accessed on September 8, 2025, </w:t>
      </w:r>
      <w:hyperlink r:id="rId38">
        <w:r w:rsidDel="00000000" w:rsidR="00000000" w:rsidRPr="00000000">
          <w:rPr>
            <w:rFonts w:ascii="Google Sans" w:cs="Google Sans" w:eastAsia="Google Sans" w:hAnsi="Google Sans"/>
            <w:color w:val="0000ee"/>
            <w:sz w:val="24"/>
            <w:szCs w:val="24"/>
            <w:u w:val="single"/>
            <w:rtl w:val="0"/>
          </w:rPr>
          <w:t xml:space="preserve">https://www.creolestudios.com/react-i18next-simplifying-internationalization-in-react/</w:t>
        </w:r>
      </w:hyperlink>
      <w:r w:rsidDel="00000000" w:rsidR="00000000" w:rsidRPr="00000000">
        <w:rPr>
          <w:rtl w:val="0"/>
        </w:rPr>
      </w:r>
    </w:p>
    <w:p w:rsidR="00000000" w:rsidDel="00000000" w:rsidP="00000000" w:rsidRDefault="00000000" w:rsidRPr="00000000" w14:paraId="000002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Localization in React: Best Practices | by Roman Andrieiev | Medium, accessed on September 8, 2025, </w:t>
      </w:r>
      <w:hyperlink r:id="rId39">
        <w:r w:rsidDel="00000000" w:rsidR="00000000" w:rsidRPr="00000000">
          <w:rPr>
            <w:rFonts w:ascii="Google Sans" w:cs="Google Sans" w:eastAsia="Google Sans" w:hAnsi="Google Sans"/>
            <w:color w:val="0000ee"/>
            <w:sz w:val="24"/>
            <w:szCs w:val="24"/>
            <w:u w:val="single"/>
            <w:rtl w:val="0"/>
          </w:rPr>
          <w:t xml:space="preserve">https://medium.com/@xbstrxct/localization-in-react-best-practices-e38dee708aae</w:t>
        </w:r>
      </w:hyperlink>
      <w:r w:rsidDel="00000000" w:rsidR="00000000" w:rsidRPr="00000000">
        <w:rPr>
          <w:rtl w:val="0"/>
        </w:rPr>
      </w:r>
    </w:p>
    <w:p w:rsidR="00000000" w:rsidDel="00000000" w:rsidP="00000000" w:rsidRDefault="00000000" w:rsidRPr="00000000" w14:paraId="000002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PowerSync | Works With Supabase, accessed on September 8, 2025, </w:t>
      </w:r>
      <w:hyperlink r:id="rId40">
        <w:r w:rsidDel="00000000" w:rsidR="00000000" w:rsidRPr="00000000">
          <w:rPr>
            <w:rFonts w:ascii="Google Sans" w:cs="Google Sans" w:eastAsia="Google Sans" w:hAnsi="Google Sans"/>
            <w:color w:val="0000ee"/>
            <w:sz w:val="24"/>
            <w:szCs w:val="24"/>
            <w:u w:val="single"/>
            <w:rtl w:val="0"/>
          </w:rPr>
          <w:t xml:space="preserve">https://supabase.com/partners/powersync</w:t>
        </w:r>
      </w:hyperlink>
      <w:r w:rsidDel="00000000" w:rsidR="00000000" w:rsidRPr="00000000">
        <w:rPr>
          <w:rtl w:val="0"/>
        </w:rPr>
      </w:r>
    </w:p>
    <w:p w:rsidR="00000000" w:rsidDel="00000000" w:rsidP="00000000" w:rsidRDefault="00000000" w:rsidRPr="00000000" w14:paraId="000002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ElectricSQL | Works With Supabase, accessed on September 8, 2025, </w:t>
      </w:r>
      <w:hyperlink r:id="rId41">
        <w:r w:rsidDel="00000000" w:rsidR="00000000" w:rsidRPr="00000000">
          <w:rPr>
            <w:rFonts w:ascii="Google Sans" w:cs="Google Sans" w:eastAsia="Google Sans" w:hAnsi="Google Sans"/>
            <w:color w:val="0000ee"/>
            <w:sz w:val="24"/>
            <w:szCs w:val="24"/>
            <w:u w:val="single"/>
            <w:rtl w:val="0"/>
          </w:rPr>
          <w:t xml:space="preserve">https://supabase.com/partners/electricsql</w:t>
        </w:r>
      </w:hyperlink>
      <w:r w:rsidDel="00000000" w:rsidR="00000000" w:rsidRPr="00000000">
        <w:rPr>
          <w:rtl w:val="0"/>
        </w:rPr>
      </w:r>
    </w:p>
    <w:p w:rsidR="00000000" w:rsidDel="00000000" w:rsidP="00000000" w:rsidRDefault="00000000" w:rsidRPr="00000000" w14:paraId="000002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Offline-first Progressive Web Apps (PWAs) With React &amp; Redux | Xebia, accessed on September 8, 2025, </w:t>
      </w:r>
      <w:hyperlink r:id="rId42">
        <w:r w:rsidDel="00000000" w:rsidR="00000000" w:rsidRPr="00000000">
          <w:rPr>
            <w:rFonts w:ascii="Google Sans" w:cs="Google Sans" w:eastAsia="Google Sans" w:hAnsi="Google Sans"/>
            <w:color w:val="0000ee"/>
            <w:sz w:val="24"/>
            <w:szCs w:val="24"/>
            <w:u w:val="single"/>
            <w:rtl w:val="0"/>
          </w:rPr>
          <w:t xml:space="preserve">https://xebia.com/blog/how-to-build-offline-first-progressive-web-apps-pwas-with-react-redux-2/</w:t>
        </w:r>
      </w:hyperlink>
      <w:r w:rsidDel="00000000" w:rsidR="00000000" w:rsidRPr="00000000">
        <w:rPr>
          <w:rtl w:val="0"/>
        </w:rPr>
      </w:r>
    </w:p>
    <w:p w:rsidR="00000000" w:rsidDel="00000000" w:rsidP="00000000" w:rsidRDefault="00000000" w:rsidRPr="00000000" w14:paraId="000002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PWA with Workbox - DEV Community, accessed on September 8, 2025, </w:t>
      </w:r>
      <w:hyperlink r:id="rId43">
        <w:r w:rsidDel="00000000" w:rsidR="00000000" w:rsidRPr="00000000">
          <w:rPr>
            <w:rFonts w:ascii="Google Sans" w:cs="Google Sans" w:eastAsia="Google Sans" w:hAnsi="Google Sans"/>
            <w:color w:val="0000ee"/>
            <w:sz w:val="24"/>
            <w:szCs w:val="24"/>
            <w:u w:val="single"/>
            <w:rtl w:val="0"/>
          </w:rPr>
          <w:t xml:space="preserve">https://dev.to/noconsulate/react-pwa-with-workbox-6dl</w:t>
        </w:r>
      </w:hyperlink>
      <w:r w:rsidDel="00000000" w:rsidR="00000000" w:rsidRPr="00000000">
        <w:rPr>
          <w:rtl w:val="0"/>
        </w:rPr>
      </w:r>
    </w:p>
    <w:p w:rsidR="00000000" w:rsidDel="00000000" w:rsidP="00000000" w:rsidRDefault="00000000" w:rsidRPr="00000000" w14:paraId="000002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data in indexDB when application is in offline PWA service worker - Stack Overflow, accessed on September 8, 2025,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https://stackoverflow.com/questions/77866890/storing-data-in-indexdb-when-application-is-in-offline-pwa-service-worker</w:t>
        </w:r>
      </w:hyperlink>
      <w:r w:rsidDel="00000000" w:rsidR="00000000" w:rsidRPr="00000000">
        <w:rPr>
          <w:rtl w:val="0"/>
        </w:rPr>
      </w:r>
    </w:p>
    <w:p w:rsidR="00000000" w:rsidDel="00000000" w:rsidP="00000000" w:rsidRDefault="00000000" w:rsidRPr="00000000" w14:paraId="000002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websites work offline - Offline Storage. Making IndexedDB the Hero! - DEV Community, accessed on September 8, 2025, </w:t>
      </w:r>
      <w:hyperlink r:id="rId45">
        <w:r w:rsidDel="00000000" w:rsidR="00000000" w:rsidRPr="00000000">
          <w:rPr>
            <w:rFonts w:ascii="Google Sans" w:cs="Google Sans" w:eastAsia="Google Sans" w:hAnsi="Google Sans"/>
            <w:color w:val="0000ee"/>
            <w:sz w:val="24"/>
            <w:szCs w:val="24"/>
            <w:u w:val="single"/>
            <w:rtl w:val="0"/>
          </w:rPr>
          <w:t xml:space="preserve">https://dev.to/saurabhdaware/make-websites-work-offline-offline-storage-making-indexeddb-the-hero-1oee</w:t>
        </w:r>
      </w:hyperlink>
      <w:r w:rsidDel="00000000" w:rsidR="00000000" w:rsidRPr="00000000">
        <w:rPr>
          <w:rtl w:val="0"/>
        </w:rPr>
      </w:r>
    </w:p>
    <w:p w:rsidR="00000000" w:rsidDel="00000000" w:rsidP="00000000" w:rsidRDefault="00000000" w:rsidRPr="00000000" w14:paraId="000002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a FastAPI App – Render Docs, accessed on September 8, 2025, </w:t>
      </w:r>
      <w:hyperlink r:id="rId46">
        <w:r w:rsidDel="00000000" w:rsidR="00000000" w:rsidRPr="00000000">
          <w:rPr>
            <w:rFonts w:ascii="Google Sans" w:cs="Google Sans" w:eastAsia="Google Sans" w:hAnsi="Google Sans"/>
            <w:color w:val="0000ee"/>
            <w:sz w:val="24"/>
            <w:szCs w:val="24"/>
            <w:u w:val="single"/>
            <w:rtl w:val="0"/>
          </w:rPr>
          <w:t xml:space="preserve">https://render.com/docs/deploy-fastapi</w:t>
        </w:r>
      </w:hyperlink>
      <w:r w:rsidDel="00000000" w:rsidR="00000000" w:rsidRPr="00000000">
        <w:rPr>
          <w:rtl w:val="0"/>
        </w:rPr>
      </w:r>
    </w:p>
    <w:p w:rsidR="00000000" w:rsidDel="00000000" w:rsidP="00000000" w:rsidRDefault="00000000" w:rsidRPr="00000000" w14:paraId="0000022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Cron Jobs – Render Docs, accessed on September 8, 2025, </w:t>
      </w:r>
      <w:hyperlink r:id="rId47">
        <w:r w:rsidDel="00000000" w:rsidR="00000000" w:rsidRPr="00000000">
          <w:rPr>
            <w:rFonts w:ascii="Google Sans" w:cs="Google Sans" w:eastAsia="Google Sans" w:hAnsi="Google Sans"/>
            <w:color w:val="0000ee"/>
            <w:sz w:val="24"/>
            <w:szCs w:val="24"/>
            <w:u w:val="single"/>
            <w:rtl w:val="0"/>
          </w:rPr>
          <w:t xml:space="preserve">https://render.com/docs/cronjobs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pabase.com/partners/powersync" TargetMode="External"/><Relationship Id="rId20" Type="http://schemas.openxmlformats.org/officeDocument/2006/relationships/hyperlink" Target="https://supabase.com/docs/guides/auth/managing-user-data" TargetMode="External"/><Relationship Id="rId42" Type="http://schemas.openxmlformats.org/officeDocument/2006/relationships/hyperlink" Target="https://xebia.com/blog/how-to-build-offline-first-progressive-web-apps-pwas-with-react-redux-2/" TargetMode="External"/><Relationship Id="rId41" Type="http://schemas.openxmlformats.org/officeDocument/2006/relationships/hyperlink" Target="https://supabase.com/partners/electricsql" TargetMode="External"/><Relationship Id="rId22" Type="http://schemas.openxmlformats.org/officeDocument/2006/relationships/hyperlink" Target="https://bootstrapped.app/guide/how-to-configure-supabase-storage-rules-for-security" TargetMode="External"/><Relationship Id="rId44" Type="http://schemas.openxmlformats.org/officeDocument/2006/relationships/hyperlink" Target="https://stackoverflow.com/questions/77866890/storing-data-in-indexdb-when-application-is-in-offline-pwa-service-worker" TargetMode="External"/><Relationship Id="rId21" Type="http://schemas.openxmlformats.org/officeDocument/2006/relationships/hyperlink" Target="https://supabase.com/docs/guides/database/postgres/row-level-security" TargetMode="External"/><Relationship Id="rId43" Type="http://schemas.openxmlformats.org/officeDocument/2006/relationships/hyperlink" Target="https://dev.to/noconsulate/react-pwa-with-workbox-6dl" TargetMode="External"/><Relationship Id="rId24" Type="http://schemas.openxmlformats.org/officeDocument/2006/relationships/hyperlink" Target="https://mapscaping.com/examples-of-spatial-clustering-with-postgis/" TargetMode="External"/><Relationship Id="rId46" Type="http://schemas.openxmlformats.org/officeDocument/2006/relationships/hyperlink" Target="https://render.com/docs/deploy-fastapi" TargetMode="External"/><Relationship Id="rId23" Type="http://schemas.openxmlformats.org/officeDocument/2006/relationships/hyperlink" Target="https://postgis.net/docs/reference.html" TargetMode="External"/><Relationship Id="rId45" Type="http://schemas.openxmlformats.org/officeDocument/2006/relationships/hyperlink" Target="https://dev.to/saurabhdaware/make-websites-work-offline-offline-storage-making-indexeddb-the-hero-1oe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to/asheeshh/mastering-supabase-rls-row-level-security-as-a-beginner-5175" TargetMode="External"/><Relationship Id="rId26" Type="http://schemas.openxmlformats.org/officeDocument/2006/relationships/hyperlink" Target="https://www.geeksforgeeks.org/machine-learning/dbscan-clustering-in-ml-density-based-clustering/" TargetMode="External"/><Relationship Id="rId25" Type="http://schemas.openxmlformats.org/officeDocument/2006/relationships/hyperlink" Target="https://www.datacamp.com/tutorial/dbscan-clustering-algorithm" TargetMode="External"/><Relationship Id="rId47" Type="http://schemas.openxmlformats.org/officeDocument/2006/relationships/hyperlink" Target="https://render.com/docs/cronjobs" TargetMode="External"/><Relationship Id="rId28" Type="http://schemas.openxmlformats.org/officeDocument/2006/relationships/hyperlink" Target="https://postgis.net/docs/manual-2.4/ST_ClusterDBSCAN.html" TargetMode="External"/><Relationship Id="rId27" Type="http://schemas.openxmlformats.org/officeDocument/2006/relationships/hyperlink" Target="https://postgis.net/docs/ST_ClusterDBSCAN.html" TargetMode="External"/><Relationship Id="rId5" Type="http://schemas.openxmlformats.org/officeDocument/2006/relationships/styles" Target="styles.xml"/><Relationship Id="rId6" Type="http://schemas.openxmlformats.org/officeDocument/2006/relationships/hyperlink" Target="https://medium.com/@lior_amsalem/building-an-api-with-fastapi-and-supabase-c61a74d4e2f4" TargetMode="External"/><Relationship Id="rId29" Type="http://schemas.openxmlformats.org/officeDocument/2006/relationships/hyperlink" Target="https://pro.arcgis.com/en/pro-app/latest/tool-reference/spatial-statistics/how-density-based-clustering-works.htm" TargetMode="External"/><Relationship Id="rId7" Type="http://schemas.openxmlformats.org/officeDocument/2006/relationships/hyperlink" Target="https://dev.to/j0/setting-up-fastapi-with-supabasedb-2jm0" TargetMode="External"/><Relationship Id="rId8" Type="http://schemas.openxmlformats.org/officeDocument/2006/relationships/hyperlink" Target="https://supabase.com/features/role-based-access-control" TargetMode="External"/><Relationship Id="rId31" Type="http://schemas.openxmlformats.org/officeDocument/2006/relationships/hyperlink" Target="https://huggingface.co/cardiffnlp/twitter-roberta-base-sentiment" TargetMode="External"/><Relationship Id="rId30" Type="http://schemas.openxmlformats.org/officeDocument/2006/relationships/hyperlink" Target="https://huggingface.co/classla/multilingual-IPTC-news-topic-classifier" TargetMode="External"/><Relationship Id="rId11" Type="http://schemas.openxmlformats.org/officeDocument/2006/relationships/hyperlink" Target="https://github.com/orgs/supabase/discussions/357" TargetMode="External"/><Relationship Id="rId33" Type="http://schemas.openxmlformats.org/officeDocument/2006/relationships/hyperlink" Target="https://supabase.com/docs/guides/getting-started/quickstarts/reactjs" TargetMode="External"/><Relationship Id="rId10" Type="http://schemas.openxmlformats.org/officeDocument/2006/relationships/hyperlink" Target="https://blog.theinfosecguy.xyz/building-a-crud-api-with-fastapi-and-supabase-a-step-by-step-guide" TargetMode="External"/><Relationship Id="rId32" Type="http://schemas.openxmlformats.org/officeDocument/2006/relationships/hyperlink" Target="https://huggingface.co/julian-schelb/roberta-ner-multilingual" TargetMode="External"/><Relationship Id="rId13" Type="http://schemas.openxmlformats.org/officeDocument/2006/relationships/hyperlink" Target="https://medium.com/@hugit/deploying-multi-service-apps-on-render-with-background-workers-cron-jobs-6dea83ad77c7" TargetMode="External"/><Relationship Id="rId35" Type="http://schemas.openxmlformats.org/officeDocument/2006/relationships/hyperlink" Target="https://github.com/mmvergara/react-supabase-auth-template" TargetMode="External"/><Relationship Id="rId12" Type="http://schemas.openxmlformats.org/officeDocument/2006/relationships/hyperlink" Target="https://medium.com/@ignatovich.dm/implementing-offline-first-react-applications-building-resilient-apps-that-work-anywhere-3e8d5a1fe8f7" TargetMode="External"/><Relationship Id="rId34" Type="http://schemas.openxmlformats.org/officeDocument/2006/relationships/hyperlink" Target="https://medium.com/@seojeek/protected-routes-in-react-router-6-with-supabase-authentication-and-oauth-599047e08163" TargetMode="External"/><Relationship Id="rId15" Type="http://schemas.openxmlformats.org/officeDocument/2006/relationships/hyperlink" Target="https://supabase.com/docs/guides/database/postgres/roles" TargetMode="External"/><Relationship Id="rId37" Type="http://schemas.openxmlformats.org/officeDocument/2006/relationships/hyperlink" Target="https://www.reddit.com/r/reactjs/comments/1napbx8/introducing_supafile_an_upload_widget_for/" TargetMode="External"/><Relationship Id="rId14" Type="http://schemas.openxmlformats.org/officeDocument/2006/relationships/hyperlink" Target="https://supabase.com/docs/guides/getting-started/tutorials/with-react" TargetMode="External"/><Relationship Id="rId36" Type="http://schemas.openxmlformats.org/officeDocument/2006/relationships/hyperlink" Target="https://supabase.com/docs/reference/javascript/storage-from-upload" TargetMode="External"/><Relationship Id="rId17" Type="http://schemas.openxmlformats.org/officeDocument/2006/relationships/hyperlink" Target="https://supabase.com/docs/guides/database/postgres/triggers" TargetMode="External"/><Relationship Id="rId39" Type="http://schemas.openxmlformats.org/officeDocument/2006/relationships/hyperlink" Target="https://medium.com/@xbstrxct/localization-in-react-best-practices-e38dee708aae" TargetMode="External"/><Relationship Id="rId16" Type="http://schemas.openxmlformats.org/officeDocument/2006/relationships/hyperlink" Target="https://supabase.com/docs/guides/getting-started" TargetMode="External"/><Relationship Id="rId38" Type="http://schemas.openxmlformats.org/officeDocument/2006/relationships/hyperlink" Target="https://www.creolestudios.com/react-i18next-simplifying-internationalization-in-react/" TargetMode="External"/><Relationship Id="rId19" Type="http://schemas.openxmlformats.org/officeDocument/2006/relationships/hyperlink" Target="https://supabase.com/blog/geo-queries-with-postgis-in-ionic-angular" TargetMode="External"/><Relationship Id="rId18" Type="http://schemas.openxmlformats.org/officeDocument/2006/relationships/hyperlink" Target="https://supabase.com/docs/guides/database/extens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